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199" w:rsidRPr="002A35BF" w:rsidRDefault="008444E0" w:rsidP="00D60342">
      <w:pPr>
        <w:jc w:val="center"/>
        <w:rPr>
          <w:rFonts w:ascii="Calibri" w:hAnsi="Calibri"/>
          <w:noProof/>
          <w:sz w:val="20"/>
          <w:lang w:val="hr-HR"/>
        </w:rPr>
      </w:pPr>
      <w:r w:rsidRPr="008444E0">
        <w:rPr>
          <w:noProof/>
          <w:snapToGrid/>
          <w:lang w:val="hr-HR" w:eastAsia="hr-HR"/>
        </w:rPr>
        <w:drawing>
          <wp:inline distT="0" distB="0" distL="0" distR="0" wp14:anchorId="64814B28" wp14:editId="4F2D24B5">
            <wp:extent cx="609600" cy="800100"/>
            <wp:effectExtent l="0" t="0" r="0" b="0"/>
            <wp:docPr id="2" name="Slika 2" descr="Grb gr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grad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199" w:rsidRPr="002A35BF" w:rsidRDefault="00982290" w:rsidP="00841199">
      <w:pPr>
        <w:jc w:val="center"/>
        <w:rPr>
          <w:rFonts w:ascii="Calibri" w:hAnsi="Calibri"/>
          <w:noProof/>
          <w:sz w:val="32"/>
          <w:lang w:val="hr-HR"/>
        </w:rPr>
      </w:pPr>
      <w:r>
        <w:rPr>
          <w:rFonts w:ascii="Calibri" w:hAnsi="Calibri"/>
          <w:b/>
          <w:noProof/>
          <w:sz w:val="32"/>
          <w:lang w:val="hr-HR"/>
        </w:rPr>
        <w:t>GRAD TRILJ</w:t>
      </w:r>
    </w:p>
    <w:p w:rsidR="00841199" w:rsidRPr="002A35BF" w:rsidRDefault="00841199" w:rsidP="00841199">
      <w:pPr>
        <w:jc w:val="center"/>
        <w:rPr>
          <w:rFonts w:ascii="Calibri" w:hAnsi="Calibri"/>
          <w:noProof/>
          <w:sz w:val="32"/>
          <w:lang w:val="hr-HR"/>
        </w:rPr>
      </w:pPr>
    </w:p>
    <w:p w:rsidR="00841199" w:rsidRPr="002A35BF" w:rsidRDefault="00841199" w:rsidP="00841199">
      <w:pPr>
        <w:pStyle w:val="SubTitle2"/>
        <w:rPr>
          <w:rFonts w:ascii="Calibri" w:hAnsi="Calibri"/>
          <w:noProof/>
          <w:lang w:val="hr-HR"/>
        </w:rPr>
      </w:pPr>
    </w:p>
    <w:p w:rsidR="00841199" w:rsidRPr="002A35BF" w:rsidRDefault="00841199" w:rsidP="00841199">
      <w:pPr>
        <w:pStyle w:val="SubTitle2"/>
        <w:rPr>
          <w:rFonts w:ascii="Calibri" w:hAnsi="Calibri"/>
          <w:noProof/>
          <w:lang w:val="hr-HR"/>
        </w:rPr>
      </w:pPr>
    </w:p>
    <w:p w:rsidR="00A20C1D" w:rsidRPr="00A20C1D" w:rsidRDefault="00841199" w:rsidP="00841199">
      <w:pPr>
        <w:autoSpaceDE w:val="0"/>
        <w:autoSpaceDN w:val="0"/>
        <w:adjustRightInd w:val="0"/>
        <w:spacing w:before="120" w:after="120"/>
        <w:jc w:val="center"/>
        <w:rPr>
          <w:rFonts w:ascii="Calibri" w:hAnsi="Calibri"/>
          <w:b/>
          <w:bCs/>
          <w:noProof/>
          <w:sz w:val="44"/>
          <w:szCs w:val="44"/>
          <w:lang w:val="hr-HR" w:eastAsia="de-DE"/>
        </w:rPr>
      </w:pPr>
      <w:r w:rsidRPr="00A20C1D">
        <w:rPr>
          <w:rFonts w:ascii="Calibri" w:hAnsi="Calibri"/>
          <w:b/>
          <w:bCs/>
          <w:noProof/>
          <w:sz w:val="44"/>
          <w:szCs w:val="44"/>
          <w:lang w:val="hr-HR" w:eastAsia="de-DE"/>
        </w:rPr>
        <w:t>J</w:t>
      </w:r>
      <w:r w:rsidR="00A20C1D">
        <w:rPr>
          <w:rFonts w:ascii="Calibri" w:hAnsi="Calibri"/>
          <w:b/>
          <w:bCs/>
          <w:noProof/>
          <w:sz w:val="44"/>
          <w:szCs w:val="44"/>
          <w:lang w:val="hr-HR" w:eastAsia="de-DE"/>
        </w:rPr>
        <w:t>AVNI NATJEČAJ</w:t>
      </w:r>
    </w:p>
    <w:p w:rsidR="00A20C1D" w:rsidRDefault="00841199" w:rsidP="00841199">
      <w:pPr>
        <w:autoSpaceDE w:val="0"/>
        <w:autoSpaceDN w:val="0"/>
        <w:adjustRightInd w:val="0"/>
        <w:spacing w:before="120" w:after="120"/>
        <w:jc w:val="center"/>
        <w:rPr>
          <w:rFonts w:ascii="Calibri" w:hAnsi="Calibri"/>
          <w:b/>
          <w:bCs/>
          <w:noProof/>
          <w:sz w:val="36"/>
          <w:szCs w:val="36"/>
          <w:lang w:val="hr-HR" w:eastAsia="de-DE"/>
        </w:rPr>
      </w:pPr>
      <w:r>
        <w:rPr>
          <w:rFonts w:ascii="Calibri" w:hAnsi="Calibri"/>
          <w:b/>
          <w:bCs/>
          <w:noProof/>
          <w:sz w:val="36"/>
          <w:szCs w:val="36"/>
          <w:lang w:val="hr-HR" w:eastAsia="de-DE"/>
        </w:rPr>
        <w:t xml:space="preserve"> za financiranje</w:t>
      </w:r>
    </w:p>
    <w:p w:rsidR="00841199" w:rsidRPr="002A35BF" w:rsidRDefault="00841199" w:rsidP="00841199">
      <w:pPr>
        <w:autoSpaceDE w:val="0"/>
        <w:autoSpaceDN w:val="0"/>
        <w:adjustRightInd w:val="0"/>
        <w:spacing w:before="120" w:after="120"/>
        <w:jc w:val="center"/>
        <w:rPr>
          <w:rFonts w:ascii="Calibri" w:hAnsi="Calibri"/>
          <w:b/>
          <w:bCs/>
          <w:noProof/>
          <w:sz w:val="36"/>
          <w:szCs w:val="36"/>
          <w:lang w:val="hr-HR" w:eastAsia="de-DE"/>
        </w:rPr>
      </w:pPr>
      <w:r>
        <w:rPr>
          <w:rFonts w:ascii="Calibri" w:hAnsi="Calibri"/>
          <w:b/>
          <w:bCs/>
          <w:noProof/>
          <w:sz w:val="36"/>
          <w:szCs w:val="36"/>
          <w:lang w:val="hr-HR" w:eastAsia="de-DE"/>
        </w:rPr>
        <w:t xml:space="preserve"> projekata</w:t>
      </w:r>
      <w:r w:rsidR="00A20C1D">
        <w:rPr>
          <w:rFonts w:ascii="Calibri" w:hAnsi="Calibri"/>
          <w:b/>
          <w:bCs/>
          <w:noProof/>
          <w:sz w:val="36"/>
          <w:szCs w:val="36"/>
          <w:lang w:val="hr-HR" w:eastAsia="de-DE"/>
        </w:rPr>
        <w:t xml:space="preserve"> i programa</w:t>
      </w:r>
      <w:r>
        <w:rPr>
          <w:rFonts w:ascii="Calibri" w:hAnsi="Calibri"/>
          <w:b/>
          <w:bCs/>
          <w:noProof/>
          <w:sz w:val="36"/>
          <w:szCs w:val="36"/>
          <w:lang w:val="hr-HR" w:eastAsia="de-DE"/>
        </w:rPr>
        <w:t xml:space="preserve"> udruga</w:t>
      </w:r>
    </w:p>
    <w:p w:rsidR="00841199" w:rsidRPr="002A35BF" w:rsidRDefault="00841199" w:rsidP="00841199">
      <w:pPr>
        <w:pStyle w:val="SubTitle2"/>
        <w:rPr>
          <w:rFonts w:ascii="Calibri" w:hAnsi="Calibri"/>
          <w:noProof/>
          <w:lang w:val="hr-HR"/>
        </w:rPr>
      </w:pPr>
    </w:p>
    <w:p w:rsidR="00841199" w:rsidRPr="002A35BF" w:rsidRDefault="00841199" w:rsidP="00841199">
      <w:pPr>
        <w:pStyle w:val="SubTitle2"/>
        <w:rPr>
          <w:rFonts w:ascii="Calibri" w:hAnsi="Calibri"/>
          <w:noProof/>
          <w:lang w:val="hr-HR"/>
        </w:rPr>
      </w:pPr>
    </w:p>
    <w:p w:rsidR="00841199" w:rsidRPr="00A20C1D" w:rsidRDefault="00841199" w:rsidP="00841199">
      <w:pPr>
        <w:pStyle w:val="SubTitle1"/>
        <w:rPr>
          <w:rFonts w:ascii="Calibri" w:hAnsi="Calibri"/>
          <w:bCs/>
          <w:noProof/>
          <w:lang w:val="hr-HR"/>
        </w:rPr>
      </w:pPr>
      <w:r w:rsidRPr="00A20C1D">
        <w:rPr>
          <w:rFonts w:ascii="Calibri" w:hAnsi="Calibri"/>
          <w:bCs/>
          <w:noProof/>
          <w:sz w:val="32"/>
          <w:szCs w:val="32"/>
          <w:lang w:val="hr-HR"/>
        </w:rPr>
        <w:t>Upute za prijavitelje</w:t>
      </w:r>
      <w:r w:rsidRPr="00A20C1D">
        <w:rPr>
          <w:rFonts w:ascii="Calibri" w:hAnsi="Calibri"/>
          <w:bCs/>
          <w:noProof/>
          <w:sz w:val="32"/>
          <w:szCs w:val="32"/>
          <w:lang w:val="hr-HR"/>
        </w:rPr>
        <w:br/>
      </w:r>
    </w:p>
    <w:p w:rsidR="00841199" w:rsidRPr="002A35BF" w:rsidRDefault="00841199" w:rsidP="00841199">
      <w:pPr>
        <w:pStyle w:val="SubTitle2"/>
        <w:rPr>
          <w:rFonts w:ascii="Calibri" w:hAnsi="Calibri"/>
          <w:noProof/>
          <w:lang w:val="hr-HR"/>
        </w:rPr>
      </w:pPr>
    </w:p>
    <w:p w:rsidR="00841199" w:rsidRPr="002A35BF" w:rsidRDefault="00841199" w:rsidP="00841199">
      <w:pPr>
        <w:pStyle w:val="SubTitle1"/>
        <w:rPr>
          <w:rFonts w:ascii="Calibri" w:hAnsi="Calibri"/>
          <w:b w:val="0"/>
          <w:noProof/>
          <w:sz w:val="32"/>
          <w:szCs w:val="32"/>
          <w:lang w:val="hr-HR"/>
        </w:rPr>
      </w:pPr>
      <w:r w:rsidRPr="002A35BF">
        <w:rPr>
          <w:rFonts w:ascii="Calibri" w:hAnsi="Calibri"/>
          <w:b w:val="0"/>
          <w:noProof/>
          <w:sz w:val="32"/>
          <w:szCs w:val="32"/>
          <w:lang w:val="hr-HR"/>
        </w:rPr>
        <w:t>Datum objave natječaja</w:t>
      </w:r>
      <w:r w:rsidR="003E20D9">
        <w:rPr>
          <w:rFonts w:ascii="Calibri" w:hAnsi="Calibri"/>
          <w:b w:val="0"/>
          <w:noProof/>
          <w:sz w:val="32"/>
          <w:szCs w:val="32"/>
          <w:lang w:val="hr-HR"/>
        </w:rPr>
        <w:t>: 1</w:t>
      </w:r>
      <w:r w:rsidR="00A20C1D">
        <w:rPr>
          <w:rFonts w:ascii="Calibri" w:hAnsi="Calibri"/>
          <w:b w:val="0"/>
          <w:noProof/>
          <w:sz w:val="32"/>
          <w:szCs w:val="32"/>
          <w:lang w:val="hr-HR"/>
        </w:rPr>
        <w:t>3</w:t>
      </w:r>
      <w:r w:rsidR="003E20D9">
        <w:rPr>
          <w:rFonts w:ascii="Calibri" w:hAnsi="Calibri"/>
          <w:b w:val="0"/>
          <w:noProof/>
          <w:sz w:val="32"/>
          <w:szCs w:val="32"/>
          <w:lang w:val="hr-HR"/>
        </w:rPr>
        <w:t>. siječnja 20</w:t>
      </w:r>
      <w:r w:rsidR="00A20C1D">
        <w:rPr>
          <w:rFonts w:ascii="Calibri" w:hAnsi="Calibri"/>
          <w:b w:val="0"/>
          <w:noProof/>
          <w:sz w:val="32"/>
          <w:szCs w:val="32"/>
          <w:lang w:val="hr-HR"/>
        </w:rPr>
        <w:t>20</w:t>
      </w:r>
      <w:r>
        <w:rPr>
          <w:rFonts w:ascii="Calibri" w:hAnsi="Calibri"/>
          <w:b w:val="0"/>
          <w:noProof/>
          <w:sz w:val="32"/>
          <w:szCs w:val="32"/>
          <w:lang w:val="hr-HR"/>
        </w:rPr>
        <w:t>. godine</w:t>
      </w:r>
    </w:p>
    <w:p w:rsidR="00841199" w:rsidRPr="002A35BF" w:rsidRDefault="00841199" w:rsidP="00841199">
      <w:pPr>
        <w:pStyle w:val="SubTitle2"/>
        <w:rPr>
          <w:rFonts w:ascii="Calibri" w:hAnsi="Calibri"/>
          <w:b w:val="0"/>
          <w:noProof/>
          <w:szCs w:val="32"/>
          <w:lang w:val="hr-HR"/>
        </w:rPr>
      </w:pPr>
      <w:r w:rsidRPr="002A35BF">
        <w:rPr>
          <w:rFonts w:ascii="Calibri" w:hAnsi="Calibri"/>
          <w:b w:val="0"/>
          <w:noProof/>
          <w:szCs w:val="32"/>
          <w:lang w:val="hr-HR"/>
        </w:rPr>
        <w:t>Rok za dostavu prijava</w:t>
      </w:r>
      <w:r w:rsidR="003E20D9">
        <w:rPr>
          <w:rFonts w:ascii="Calibri" w:hAnsi="Calibri"/>
          <w:b w:val="0"/>
          <w:noProof/>
          <w:szCs w:val="32"/>
          <w:lang w:val="hr-HR"/>
        </w:rPr>
        <w:t>: 1</w:t>
      </w:r>
      <w:r w:rsidR="00A20C1D">
        <w:rPr>
          <w:rFonts w:ascii="Calibri" w:hAnsi="Calibri"/>
          <w:b w:val="0"/>
          <w:noProof/>
          <w:szCs w:val="32"/>
          <w:lang w:val="hr-HR"/>
        </w:rPr>
        <w:t>4</w:t>
      </w:r>
      <w:r w:rsidR="003E20D9">
        <w:rPr>
          <w:rFonts w:ascii="Calibri" w:hAnsi="Calibri"/>
          <w:b w:val="0"/>
          <w:noProof/>
          <w:szCs w:val="32"/>
          <w:lang w:val="hr-HR"/>
        </w:rPr>
        <w:t>. veljače 20</w:t>
      </w:r>
      <w:r w:rsidR="00A20C1D">
        <w:rPr>
          <w:rFonts w:ascii="Calibri" w:hAnsi="Calibri"/>
          <w:b w:val="0"/>
          <w:noProof/>
          <w:szCs w:val="32"/>
          <w:lang w:val="hr-HR"/>
        </w:rPr>
        <w:t>20</w:t>
      </w:r>
      <w:r>
        <w:rPr>
          <w:rFonts w:ascii="Calibri" w:hAnsi="Calibri"/>
          <w:b w:val="0"/>
          <w:noProof/>
          <w:szCs w:val="32"/>
          <w:lang w:val="hr-HR"/>
        </w:rPr>
        <w:t>. godine</w:t>
      </w:r>
    </w:p>
    <w:p w:rsidR="00841199" w:rsidRPr="002A35BF" w:rsidRDefault="00841199" w:rsidP="00841199">
      <w:pPr>
        <w:pStyle w:val="SubTitle1"/>
        <w:rPr>
          <w:rFonts w:ascii="Calibri" w:hAnsi="Calibri"/>
          <w:noProof/>
          <w:sz w:val="32"/>
          <w:lang w:val="hr-HR"/>
        </w:rPr>
      </w:pPr>
      <w:r w:rsidRPr="002A35BF">
        <w:rPr>
          <w:rFonts w:ascii="Calibri" w:hAnsi="Calibri"/>
          <w:b w:val="0"/>
          <w:noProof/>
          <w:lang w:val="hr-HR"/>
        </w:rPr>
        <w:br w:type="page"/>
      </w:r>
      <w:r w:rsidRPr="002A35BF">
        <w:rPr>
          <w:rFonts w:ascii="Calibri" w:hAnsi="Calibri"/>
          <w:noProof/>
          <w:sz w:val="32"/>
          <w:lang w:val="hr-HR"/>
        </w:rPr>
        <w:lastRenderedPageBreak/>
        <w:t>Sadržaj</w:t>
      </w:r>
    </w:p>
    <w:p w:rsidR="00841199" w:rsidRPr="00F8377F" w:rsidRDefault="00841199" w:rsidP="00283812">
      <w:pPr>
        <w:pStyle w:val="Sadraj1"/>
        <w:spacing w:before="240" w:after="0"/>
        <w:rPr>
          <w:rFonts w:ascii="Calibri" w:hAnsi="Calibri"/>
          <w:b w:val="0"/>
          <w:noProof/>
          <w:lang w:val="hr-HR"/>
        </w:rPr>
      </w:pPr>
      <w:r w:rsidRPr="002A35BF">
        <w:rPr>
          <w:rFonts w:ascii="Calibri" w:hAnsi="Calibri"/>
          <w:noProof/>
          <w:sz w:val="28"/>
          <w:szCs w:val="28"/>
          <w:lang w:val="hr-HR"/>
        </w:rPr>
        <w:fldChar w:fldCharType="begin"/>
      </w:r>
      <w:r w:rsidRPr="002A35BF">
        <w:rPr>
          <w:rFonts w:ascii="Calibri" w:hAnsi="Calibri"/>
          <w:noProof/>
          <w:sz w:val="28"/>
          <w:szCs w:val="28"/>
          <w:lang w:val="hr-HR"/>
        </w:rPr>
        <w:instrText xml:space="preserve"> TOC \t "Guidelines 1;1;Guidelines 2;2;Guidelines 3;3" </w:instrText>
      </w:r>
      <w:r w:rsidRPr="002A35BF">
        <w:rPr>
          <w:rFonts w:ascii="Calibri" w:hAnsi="Calibri"/>
          <w:noProof/>
          <w:sz w:val="28"/>
          <w:szCs w:val="28"/>
          <w:lang w:val="hr-HR"/>
        </w:rPr>
        <w:fldChar w:fldCharType="separate"/>
      </w:r>
      <w:r w:rsidRPr="00F8377F">
        <w:rPr>
          <w:rFonts w:ascii="Calibri" w:hAnsi="Calibri"/>
          <w:noProof/>
          <w:lang w:val="hr-HR"/>
        </w:rPr>
        <w:t>1.</w:t>
      </w:r>
      <w:r w:rsidRPr="00F8377F">
        <w:rPr>
          <w:rFonts w:ascii="Calibri" w:hAnsi="Calibri"/>
          <w:b w:val="0"/>
          <w:caps w:val="0"/>
          <w:noProof/>
          <w:snapToGrid/>
          <w:szCs w:val="22"/>
          <w:lang w:val="hr-HR" w:eastAsia="hr-HR"/>
        </w:rPr>
        <w:tab/>
      </w:r>
      <w:r w:rsidRPr="00F8377F">
        <w:rPr>
          <w:rFonts w:ascii="Calibri" w:hAnsi="Calibri"/>
          <w:noProof/>
          <w:lang w:val="hr-HR"/>
        </w:rPr>
        <w:t>vrijednost javnog natječaja</w:t>
      </w:r>
      <w:r w:rsidR="00283812">
        <w:rPr>
          <w:rFonts w:ascii="Calibri" w:hAnsi="Calibri"/>
          <w:b w:val="0"/>
          <w:noProof/>
          <w:lang w:val="hr-HR"/>
        </w:rPr>
        <w:t xml:space="preserve">                                                                                                                            </w:t>
      </w:r>
      <w:r w:rsidR="008F3C4B" w:rsidRPr="00F8377F">
        <w:rPr>
          <w:rFonts w:ascii="Times New Roman" w:hAnsi="Times New Roman"/>
          <w:noProof/>
          <w:lang w:val="hr-HR"/>
        </w:rPr>
        <w:t>3</w:t>
      </w:r>
    </w:p>
    <w:p w:rsidR="00841199" w:rsidRPr="00F8377F" w:rsidRDefault="00841199" w:rsidP="00283812">
      <w:pPr>
        <w:pStyle w:val="Sadraj2"/>
        <w:spacing w:before="240" w:after="0"/>
        <w:rPr>
          <w:rFonts w:ascii="Calibri" w:hAnsi="Calibri"/>
          <w:noProof/>
          <w:snapToGrid/>
          <w:szCs w:val="22"/>
          <w:lang w:val="hr-HR" w:eastAsia="hr-HR"/>
        </w:rPr>
      </w:pPr>
      <w:r w:rsidRPr="00F8377F">
        <w:rPr>
          <w:rFonts w:ascii="Calibri" w:hAnsi="Calibri"/>
          <w:noProof/>
          <w:lang w:val="hr-HR"/>
        </w:rPr>
        <w:t>1.1.</w:t>
      </w:r>
      <w:r w:rsidRPr="00F8377F">
        <w:rPr>
          <w:rFonts w:ascii="Calibri" w:hAnsi="Calibri"/>
          <w:noProof/>
          <w:snapToGrid/>
          <w:szCs w:val="22"/>
          <w:lang w:val="hr-HR" w:eastAsia="hr-HR"/>
        </w:rPr>
        <w:tab/>
      </w:r>
      <w:r w:rsidRPr="00F8377F">
        <w:rPr>
          <w:rFonts w:ascii="Calibri" w:hAnsi="Calibri"/>
          <w:noProof/>
          <w:lang w:val="hr-HR"/>
        </w:rPr>
        <w:t>PLANIRANI IZNOSI I UKUPNA VRIJEDNOST NATJEČAJA</w:t>
      </w:r>
      <w:r w:rsidRPr="00F8377F">
        <w:rPr>
          <w:noProof/>
        </w:rPr>
        <w:tab/>
        <w:t>3</w:t>
      </w:r>
    </w:p>
    <w:p w:rsidR="00841199" w:rsidRPr="00F8377F" w:rsidRDefault="00841199" w:rsidP="00283812">
      <w:pPr>
        <w:pStyle w:val="Sadraj1"/>
        <w:tabs>
          <w:tab w:val="left" w:pos="4678"/>
        </w:tabs>
        <w:spacing w:before="240"/>
        <w:rPr>
          <w:rFonts w:ascii="Calibri" w:hAnsi="Calibri"/>
          <w:b w:val="0"/>
          <w:caps w:val="0"/>
          <w:noProof/>
          <w:snapToGrid/>
          <w:szCs w:val="22"/>
          <w:lang w:val="hr-HR" w:eastAsia="hr-HR"/>
        </w:rPr>
      </w:pPr>
      <w:r w:rsidRPr="00F8377F">
        <w:rPr>
          <w:rFonts w:ascii="Calibri" w:hAnsi="Calibri"/>
          <w:noProof/>
          <w:lang w:val="hr-HR"/>
        </w:rPr>
        <w:t>2.</w:t>
      </w:r>
      <w:r w:rsidRPr="00F8377F">
        <w:rPr>
          <w:rFonts w:ascii="Calibri" w:hAnsi="Calibri"/>
          <w:b w:val="0"/>
          <w:caps w:val="0"/>
          <w:noProof/>
          <w:snapToGrid/>
          <w:szCs w:val="22"/>
          <w:lang w:val="hr-HR" w:eastAsia="hr-HR"/>
        </w:rPr>
        <w:tab/>
      </w:r>
      <w:r w:rsidRPr="00F8377F">
        <w:rPr>
          <w:rFonts w:ascii="Calibri" w:hAnsi="Calibri"/>
          <w:noProof/>
          <w:lang w:val="hr-HR"/>
        </w:rPr>
        <w:t>FORMALNI UVJETI NATJEČAJA</w:t>
      </w:r>
      <w:r w:rsidRPr="00F8377F">
        <w:rPr>
          <w:noProof/>
        </w:rPr>
        <w:tab/>
      </w:r>
      <w:r w:rsidR="00283812">
        <w:rPr>
          <w:noProof/>
        </w:rPr>
        <w:t xml:space="preserve">                                                                                        </w:t>
      </w:r>
      <w:r w:rsidRPr="00F8377F">
        <w:rPr>
          <w:noProof/>
        </w:rPr>
        <w:fldChar w:fldCharType="begin"/>
      </w:r>
      <w:r w:rsidRPr="00F8377F">
        <w:rPr>
          <w:noProof/>
        </w:rPr>
        <w:instrText xml:space="preserve"> PAGEREF _Toc419712050 \h </w:instrText>
      </w:r>
      <w:r w:rsidRPr="00F8377F">
        <w:rPr>
          <w:noProof/>
        </w:rPr>
      </w:r>
      <w:r w:rsidRPr="00F8377F">
        <w:rPr>
          <w:noProof/>
        </w:rPr>
        <w:fldChar w:fldCharType="separate"/>
      </w:r>
      <w:r w:rsidR="005F0450">
        <w:rPr>
          <w:noProof/>
        </w:rPr>
        <w:t>4</w:t>
      </w:r>
      <w:r w:rsidRPr="00F8377F">
        <w:rPr>
          <w:noProof/>
        </w:rPr>
        <w:fldChar w:fldCharType="end"/>
      </w:r>
    </w:p>
    <w:p w:rsidR="00841199" w:rsidRPr="0078788E" w:rsidRDefault="00841199" w:rsidP="00283812">
      <w:pPr>
        <w:pStyle w:val="Sadraj3"/>
        <w:spacing w:before="240"/>
        <w:rPr>
          <w:rFonts w:ascii="Calibri" w:hAnsi="Calibri"/>
          <w:snapToGrid/>
          <w:sz w:val="22"/>
          <w:szCs w:val="22"/>
          <w:lang w:val="hr-HR" w:eastAsia="hr-HR"/>
        </w:rPr>
      </w:pPr>
      <w:r w:rsidRPr="00F8377F">
        <w:rPr>
          <w:rFonts w:ascii="Calibri" w:hAnsi="Calibri"/>
          <w:lang w:val="hr-HR"/>
        </w:rPr>
        <w:t>2.1.</w:t>
      </w:r>
      <w:r w:rsidRPr="00F8377F">
        <w:rPr>
          <w:rFonts w:ascii="Calibri" w:hAnsi="Calibri"/>
          <w:snapToGrid/>
          <w:sz w:val="22"/>
          <w:szCs w:val="22"/>
          <w:lang w:val="hr-HR" w:eastAsia="hr-HR"/>
        </w:rPr>
        <w:tab/>
      </w:r>
      <w:r w:rsidRPr="00F8377F">
        <w:rPr>
          <w:rFonts w:ascii="Calibri" w:hAnsi="Calibri"/>
          <w:lang w:val="hr-HR"/>
        </w:rPr>
        <w:t xml:space="preserve">Prihvatljivi prijavitelji: </w:t>
      </w:r>
      <w:r w:rsidRPr="0078788E">
        <w:rPr>
          <w:rFonts w:ascii="Calibri" w:hAnsi="Calibri"/>
          <w:lang w:val="hr-HR"/>
        </w:rPr>
        <w:t>tko može podnijeti prijavu?</w:t>
      </w:r>
      <w:r w:rsidRPr="0078788E">
        <w:tab/>
      </w:r>
      <w:r w:rsidRPr="0078788E">
        <w:fldChar w:fldCharType="begin"/>
      </w:r>
      <w:r w:rsidRPr="0078788E">
        <w:instrText xml:space="preserve"> PAGEREF _Toc419712051 \h </w:instrText>
      </w:r>
      <w:r w:rsidRPr="0078788E">
        <w:fldChar w:fldCharType="separate"/>
      </w:r>
      <w:r w:rsidR="005F0450">
        <w:t>4</w:t>
      </w:r>
      <w:r w:rsidRPr="0078788E">
        <w:fldChar w:fldCharType="end"/>
      </w:r>
    </w:p>
    <w:p w:rsidR="00841199" w:rsidRPr="0078788E" w:rsidRDefault="00F8377F" w:rsidP="00841199">
      <w:pPr>
        <w:pStyle w:val="Sadraj3"/>
        <w:rPr>
          <w:rFonts w:ascii="Calibri" w:hAnsi="Calibri"/>
          <w:snapToGrid/>
          <w:sz w:val="22"/>
          <w:szCs w:val="22"/>
          <w:lang w:val="hr-HR" w:eastAsia="hr-HR"/>
        </w:rPr>
      </w:pPr>
      <w:r w:rsidRPr="0078788E">
        <w:rPr>
          <w:rFonts w:ascii="Calibri" w:hAnsi="Calibri"/>
          <w:lang w:val="hr-HR"/>
        </w:rPr>
        <w:t>2.2</w:t>
      </w:r>
      <w:r w:rsidR="00841199" w:rsidRPr="0078788E">
        <w:rPr>
          <w:rFonts w:ascii="Calibri" w:hAnsi="Calibri"/>
          <w:snapToGrid/>
          <w:sz w:val="22"/>
          <w:szCs w:val="22"/>
          <w:lang w:val="hr-HR" w:eastAsia="hr-HR"/>
        </w:rPr>
        <w:tab/>
      </w:r>
      <w:r w:rsidR="00841199" w:rsidRPr="0078788E">
        <w:rPr>
          <w:rFonts w:ascii="Calibri" w:hAnsi="Calibri"/>
          <w:lang w:val="hr-HR"/>
        </w:rPr>
        <w:t>Prihvatljive aktivnosti koje će se financirati putem natječaja</w:t>
      </w:r>
      <w:r w:rsidR="00841199" w:rsidRPr="0078788E">
        <w:tab/>
      </w:r>
      <w:r w:rsidR="00EC4DB5">
        <w:t>5</w:t>
      </w:r>
    </w:p>
    <w:p w:rsidR="00841199" w:rsidRPr="0078788E" w:rsidRDefault="00F8377F" w:rsidP="00841199">
      <w:pPr>
        <w:pStyle w:val="Sadraj3"/>
        <w:rPr>
          <w:rFonts w:ascii="Calibri" w:hAnsi="Calibri"/>
          <w:snapToGrid/>
          <w:sz w:val="22"/>
          <w:szCs w:val="22"/>
          <w:lang w:val="hr-HR" w:eastAsia="hr-HR"/>
        </w:rPr>
      </w:pPr>
      <w:r w:rsidRPr="0078788E">
        <w:rPr>
          <w:rFonts w:ascii="Calibri" w:hAnsi="Calibri"/>
          <w:lang w:val="hr-HR"/>
        </w:rPr>
        <w:t>2.3</w:t>
      </w:r>
      <w:r w:rsidR="00841199" w:rsidRPr="0078788E">
        <w:rPr>
          <w:rFonts w:ascii="Calibri" w:hAnsi="Calibri"/>
          <w:snapToGrid/>
          <w:sz w:val="22"/>
          <w:szCs w:val="22"/>
          <w:lang w:val="hr-HR" w:eastAsia="hr-HR"/>
        </w:rPr>
        <w:tab/>
      </w:r>
      <w:r w:rsidR="00841199" w:rsidRPr="0078788E">
        <w:rPr>
          <w:rFonts w:ascii="Calibri" w:hAnsi="Calibri"/>
          <w:lang w:val="hr-HR"/>
        </w:rPr>
        <w:t>Prihvatljivi troškovi koji će se financirati ovim natječajem</w:t>
      </w:r>
      <w:r w:rsidR="00841199" w:rsidRPr="0078788E">
        <w:tab/>
      </w:r>
      <w:r w:rsidR="00EC4DB5">
        <w:t>5</w:t>
      </w:r>
    </w:p>
    <w:p w:rsidR="00841199" w:rsidRPr="00F8377F" w:rsidRDefault="00841199" w:rsidP="00283812">
      <w:pPr>
        <w:pStyle w:val="Sadraj2"/>
        <w:spacing w:before="240"/>
        <w:rPr>
          <w:rFonts w:ascii="Calibri" w:hAnsi="Calibri"/>
          <w:noProof/>
          <w:snapToGrid/>
          <w:szCs w:val="22"/>
          <w:lang w:val="hr-HR" w:eastAsia="hr-HR"/>
        </w:rPr>
      </w:pPr>
      <w:r w:rsidRPr="0078788E">
        <w:rPr>
          <w:rFonts w:ascii="Calibri" w:hAnsi="Calibri"/>
          <w:noProof/>
          <w:lang w:val="hr-HR"/>
        </w:rPr>
        <w:t>2.2</w:t>
      </w:r>
      <w:r w:rsidRPr="0078788E">
        <w:rPr>
          <w:rFonts w:ascii="Calibri" w:hAnsi="Calibri"/>
          <w:noProof/>
          <w:snapToGrid/>
          <w:szCs w:val="22"/>
          <w:lang w:val="hr-HR" w:eastAsia="hr-HR"/>
        </w:rPr>
        <w:tab/>
      </w:r>
      <w:r w:rsidRPr="0078788E">
        <w:rPr>
          <w:rFonts w:ascii="Calibri" w:hAnsi="Calibri"/>
          <w:noProof/>
          <w:lang w:val="hr-HR"/>
        </w:rPr>
        <w:t>KAKO SE PRIJAVITI?</w:t>
      </w:r>
      <w:r w:rsidRPr="00F8377F">
        <w:rPr>
          <w:noProof/>
        </w:rPr>
        <w:tab/>
      </w:r>
      <w:r w:rsidR="00EC4DB5">
        <w:rPr>
          <w:noProof/>
        </w:rPr>
        <w:t>7</w:t>
      </w:r>
    </w:p>
    <w:p w:rsidR="00841199" w:rsidRPr="00F8377F" w:rsidRDefault="00841199" w:rsidP="00283812">
      <w:pPr>
        <w:pStyle w:val="Sadraj3"/>
        <w:spacing w:before="240"/>
        <w:rPr>
          <w:rFonts w:ascii="Calibri" w:hAnsi="Calibri"/>
          <w:snapToGrid/>
          <w:sz w:val="22"/>
          <w:szCs w:val="22"/>
          <w:lang w:val="hr-HR" w:eastAsia="hr-HR"/>
        </w:rPr>
      </w:pPr>
      <w:r w:rsidRPr="00F8377F">
        <w:rPr>
          <w:rFonts w:ascii="Calibri" w:hAnsi="Calibri"/>
          <w:lang w:val="hr-HR"/>
        </w:rPr>
        <w:t>2.2.1</w:t>
      </w:r>
      <w:r w:rsidRPr="00F8377F">
        <w:rPr>
          <w:rFonts w:ascii="Calibri" w:hAnsi="Calibri"/>
          <w:snapToGrid/>
          <w:sz w:val="22"/>
          <w:szCs w:val="22"/>
          <w:lang w:val="hr-HR" w:eastAsia="hr-HR"/>
        </w:rPr>
        <w:tab/>
      </w:r>
      <w:r w:rsidRPr="00F8377F">
        <w:rPr>
          <w:rFonts w:ascii="Calibri" w:hAnsi="Calibri"/>
          <w:lang w:val="hr-HR"/>
        </w:rPr>
        <w:t>Sadržaj Opisnog obrasca</w:t>
      </w:r>
      <w:r w:rsidRPr="00F8377F">
        <w:tab/>
      </w:r>
      <w:r w:rsidRPr="00F8377F">
        <w:fldChar w:fldCharType="begin"/>
      </w:r>
      <w:r w:rsidRPr="00F8377F">
        <w:instrText xml:space="preserve"> PAGEREF _Toc419712056 \h </w:instrText>
      </w:r>
      <w:r w:rsidRPr="00F8377F">
        <w:fldChar w:fldCharType="separate"/>
      </w:r>
      <w:r w:rsidR="005F0450">
        <w:t>7</w:t>
      </w:r>
      <w:r w:rsidRPr="00F8377F">
        <w:fldChar w:fldCharType="end"/>
      </w:r>
    </w:p>
    <w:p w:rsidR="00841199" w:rsidRPr="00F8377F" w:rsidRDefault="00841199" w:rsidP="00841199">
      <w:pPr>
        <w:pStyle w:val="Sadraj3"/>
        <w:rPr>
          <w:rFonts w:ascii="Calibri" w:hAnsi="Calibri"/>
          <w:snapToGrid/>
          <w:sz w:val="22"/>
          <w:szCs w:val="22"/>
          <w:lang w:val="hr-HR" w:eastAsia="hr-HR"/>
        </w:rPr>
      </w:pPr>
      <w:r w:rsidRPr="00F8377F">
        <w:rPr>
          <w:rFonts w:ascii="Calibri" w:hAnsi="Calibri"/>
          <w:lang w:val="hr-HR"/>
        </w:rPr>
        <w:t>2.2.2</w:t>
      </w:r>
      <w:r w:rsidRPr="00F8377F">
        <w:rPr>
          <w:rFonts w:ascii="Calibri" w:hAnsi="Calibri"/>
          <w:snapToGrid/>
          <w:sz w:val="22"/>
          <w:szCs w:val="22"/>
          <w:lang w:val="hr-HR" w:eastAsia="hr-HR"/>
        </w:rPr>
        <w:tab/>
      </w:r>
      <w:r w:rsidRPr="00F8377F">
        <w:rPr>
          <w:rFonts w:ascii="Calibri" w:hAnsi="Calibri"/>
          <w:lang w:val="hr-HR"/>
        </w:rPr>
        <w:t>Sadržaj obrasca Proračuna</w:t>
      </w:r>
      <w:r w:rsidRPr="00F8377F">
        <w:tab/>
      </w:r>
      <w:r w:rsidRPr="00F8377F">
        <w:fldChar w:fldCharType="begin"/>
      </w:r>
      <w:r w:rsidRPr="00F8377F">
        <w:instrText xml:space="preserve"> PAGEREF _Toc419712057 \h </w:instrText>
      </w:r>
      <w:r w:rsidRPr="00F8377F">
        <w:fldChar w:fldCharType="separate"/>
      </w:r>
      <w:r w:rsidR="005F0450">
        <w:t>7</w:t>
      </w:r>
      <w:r w:rsidRPr="00F8377F">
        <w:fldChar w:fldCharType="end"/>
      </w:r>
    </w:p>
    <w:p w:rsidR="00841199" w:rsidRPr="00F8377F" w:rsidRDefault="00841199" w:rsidP="00841199">
      <w:pPr>
        <w:pStyle w:val="Sadraj3"/>
        <w:rPr>
          <w:rFonts w:ascii="Calibri" w:hAnsi="Calibri"/>
          <w:snapToGrid/>
          <w:sz w:val="22"/>
          <w:szCs w:val="22"/>
          <w:lang w:val="hr-HR" w:eastAsia="hr-HR"/>
        </w:rPr>
      </w:pPr>
      <w:r w:rsidRPr="00F8377F">
        <w:rPr>
          <w:rFonts w:ascii="Calibri" w:hAnsi="Calibri"/>
          <w:lang w:val="hr-HR"/>
        </w:rPr>
        <w:t>2.2.3</w:t>
      </w:r>
      <w:r w:rsidRPr="00F8377F">
        <w:rPr>
          <w:rFonts w:ascii="Calibri" w:hAnsi="Calibri"/>
          <w:snapToGrid/>
          <w:sz w:val="22"/>
          <w:szCs w:val="22"/>
          <w:lang w:val="hr-HR" w:eastAsia="hr-HR"/>
        </w:rPr>
        <w:tab/>
      </w:r>
      <w:r w:rsidRPr="00F8377F">
        <w:rPr>
          <w:rFonts w:ascii="Calibri" w:hAnsi="Calibri"/>
          <w:lang w:val="hr-HR"/>
        </w:rPr>
        <w:t>Gdje poslati prijavu?</w:t>
      </w:r>
      <w:r w:rsidRPr="00F8377F">
        <w:tab/>
      </w:r>
      <w:r w:rsidRPr="00F8377F">
        <w:fldChar w:fldCharType="begin"/>
      </w:r>
      <w:r w:rsidRPr="00F8377F">
        <w:instrText xml:space="preserve"> PAGEREF _Toc419712058 \h </w:instrText>
      </w:r>
      <w:r w:rsidRPr="00F8377F">
        <w:fldChar w:fldCharType="separate"/>
      </w:r>
      <w:r w:rsidR="005F0450">
        <w:t>7</w:t>
      </w:r>
      <w:r w:rsidRPr="00F8377F">
        <w:fldChar w:fldCharType="end"/>
      </w:r>
    </w:p>
    <w:p w:rsidR="00841199" w:rsidRPr="00F8377F" w:rsidRDefault="00841199" w:rsidP="00841199">
      <w:pPr>
        <w:pStyle w:val="Sadraj3"/>
        <w:rPr>
          <w:rFonts w:ascii="Calibri" w:hAnsi="Calibri"/>
          <w:snapToGrid/>
          <w:sz w:val="22"/>
          <w:szCs w:val="22"/>
          <w:lang w:val="hr-HR" w:eastAsia="hr-HR"/>
        </w:rPr>
      </w:pPr>
      <w:r w:rsidRPr="00F8377F">
        <w:rPr>
          <w:rFonts w:ascii="Calibri" w:hAnsi="Calibri"/>
          <w:lang w:val="hr-HR"/>
        </w:rPr>
        <w:t>2.2.4</w:t>
      </w:r>
      <w:r w:rsidRPr="00F8377F">
        <w:rPr>
          <w:rFonts w:ascii="Calibri" w:hAnsi="Calibri"/>
          <w:snapToGrid/>
          <w:sz w:val="22"/>
          <w:szCs w:val="22"/>
          <w:lang w:val="hr-HR" w:eastAsia="hr-HR"/>
        </w:rPr>
        <w:tab/>
      </w:r>
      <w:r w:rsidRPr="00F8377F">
        <w:rPr>
          <w:rFonts w:ascii="Calibri" w:hAnsi="Calibri"/>
          <w:lang w:val="hr-HR"/>
        </w:rPr>
        <w:t>Rok za slanje prijave</w:t>
      </w:r>
      <w:r w:rsidRPr="00F8377F">
        <w:tab/>
      </w:r>
      <w:r w:rsidRPr="00F8377F">
        <w:fldChar w:fldCharType="begin"/>
      </w:r>
      <w:r w:rsidRPr="00F8377F">
        <w:instrText xml:space="preserve"> PAGEREF _Toc419712059 \h </w:instrText>
      </w:r>
      <w:r w:rsidRPr="00F8377F">
        <w:fldChar w:fldCharType="separate"/>
      </w:r>
      <w:r w:rsidR="005F0450">
        <w:t>8</w:t>
      </w:r>
      <w:r w:rsidRPr="00F8377F">
        <w:fldChar w:fldCharType="end"/>
      </w:r>
    </w:p>
    <w:p w:rsidR="00841199" w:rsidRPr="00F8377F" w:rsidRDefault="00841199" w:rsidP="00841199">
      <w:pPr>
        <w:pStyle w:val="Sadraj3"/>
        <w:rPr>
          <w:rFonts w:ascii="Calibri" w:hAnsi="Calibri"/>
          <w:snapToGrid/>
          <w:sz w:val="22"/>
          <w:szCs w:val="22"/>
          <w:lang w:val="hr-HR" w:eastAsia="hr-HR"/>
        </w:rPr>
      </w:pPr>
      <w:r w:rsidRPr="00F8377F">
        <w:rPr>
          <w:rFonts w:ascii="Calibri" w:hAnsi="Calibri"/>
          <w:lang w:val="hr-HR"/>
        </w:rPr>
        <w:t>2.2.5</w:t>
      </w:r>
      <w:r w:rsidRPr="00F8377F">
        <w:rPr>
          <w:rFonts w:ascii="Calibri" w:hAnsi="Calibri"/>
          <w:snapToGrid/>
          <w:sz w:val="22"/>
          <w:szCs w:val="22"/>
          <w:lang w:val="hr-HR" w:eastAsia="hr-HR"/>
        </w:rPr>
        <w:tab/>
      </w:r>
      <w:r w:rsidRPr="00F8377F">
        <w:rPr>
          <w:rFonts w:ascii="Calibri" w:hAnsi="Calibri"/>
          <w:lang w:val="hr-HR"/>
        </w:rPr>
        <w:t>Kome se obratiti ukoliko imate pitanja?</w:t>
      </w:r>
      <w:r w:rsidRPr="00F8377F">
        <w:tab/>
      </w:r>
      <w:r w:rsidRPr="00F8377F">
        <w:fldChar w:fldCharType="begin"/>
      </w:r>
      <w:r w:rsidRPr="00F8377F">
        <w:instrText xml:space="preserve"> PAGEREF _Toc419712060 \h </w:instrText>
      </w:r>
      <w:r w:rsidRPr="00F8377F">
        <w:fldChar w:fldCharType="separate"/>
      </w:r>
      <w:r w:rsidR="005F0450">
        <w:t>8</w:t>
      </w:r>
      <w:r w:rsidRPr="00F8377F">
        <w:fldChar w:fldCharType="end"/>
      </w:r>
    </w:p>
    <w:p w:rsidR="00841199" w:rsidRPr="00F8377F" w:rsidRDefault="00841199" w:rsidP="00283812">
      <w:pPr>
        <w:pStyle w:val="Sadraj2"/>
        <w:spacing w:before="240"/>
        <w:rPr>
          <w:rFonts w:ascii="Calibri" w:hAnsi="Calibri"/>
          <w:noProof/>
          <w:snapToGrid/>
          <w:szCs w:val="22"/>
          <w:lang w:val="hr-HR" w:eastAsia="hr-HR"/>
        </w:rPr>
      </w:pPr>
      <w:r w:rsidRPr="00F8377F">
        <w:rPr>
          <w:rFonts w:ascii="Calibri" w:hAnsi="Calibri"/>
          <w:noProof/>
          <w:lang w:val="hr-HR"/>
        </w:rPr>
        <w:t>2.3</w:t>
      </w:r>
      <w:r w:rsidRPr="00F8377F">
        <w:rPr>
          <w:rFonts w:ascii="Calibri" w:hAnsi="Calibri"/>
          <w:noProof/>
          <w:snapToGrid/>
          <w:szCs w:val="22"/>
          <w:lang w:val="hr-HR" w:eastAsia="hr-HR"/>
        </w:rPr>
        <w:tab/>
      </w:r>
      <w:r w:rsidRPr="00F8377F">
        <w:rPr>
          <w:rFonts w:ascii="Calibri" w:hAnsi="Calibri"/>
          <w:noProof/>
          <w:lang w:val="hr-HR"/>
        </w:rPr>
        <w:t>PROCJENA PRIJAVA I DONOŠENJE ODLUKE O DODJELI SREDSTAVA</w:t>
      </w:r>
      <w:r w:rsidRPr="00F8377F">
        <w:rPr>
          <w:noProof/>
        </w:rPr>
        <w:tab/>
      </w:r>
      <w:r w:rsidRPr="00F8377F">
        <w:rPr>
          <w:noProof/>
        </w:rPr>
        <w:fldChar w:fldCharType="begin"/>
      </w:r>
      <w:r w:rsidRPr="00F8377F">
        <w:rPr>
          <w:noProof/>
        </w:rPr>
        <w:instrText xml:space="preserve"> PAGEREF _Toc419712061 \h </w:instrText>
      </w:r>
      <w:r w:rsidRPr="00F8377F">
        <w:rPr>
          <w:noProof/>
        </w:rPr>
      </w:r>
      <w:r w:rsidRPr="00F8377F">
        <w:rPr>
          <w:noProof/>
        </w:rPr>
        <w:fldChar w:fldCharType="separate"/>
      </w:r>
      <w:r w:rsidR="005F0450">
        <w:rPr>
          <w:noProof/>
        </w:rPr>
        <w:t>9</w:t>
      </w:r>
      <w:r w:rsidRPr="00F8377F">
        <w:rPr>
          <w:noProof/>
        </w:rPr>
        <w:fldChar w:fldCharType="end"/>
      </w:r>
    </w:p>
    <w:p w:rsidR="00841199" w:rsidRPr="00F8377F" w:rsidRDefault="00841199" w:rsidP="00841199">
      <w:pPr>
        <w:pStyle w:val="Sadraj2"/>
        <w:rPr>
          <w:rFonts w:ascii="Calibri" w:hAnsi="Calibri"/>
          <w:noProof/>
          <w:snapToGrid/>
          <w:szCs w:val="22"/>
          <w:lang w:val="hr-HR" w:eastAsia="hr-HR"/>
        </w:rPr>
      </w:pPr>
      <w:r w:rsidRPr="00F8377F">
        <w:rPr>
          <w:rFonts w:ascii="Calibri" w:hAnsi="Calibri"/>
          <w:bCs/>
          <w:noProof/>
          <w:lang w:val="hr-HR"/>
        </w:rPr>
        <w:t xml:space="preserve">2.4 </w:t>
      </w:r>
      <w:r w:rsidRPr="00F8377F">
        <w:rPr>
          <w:rFonts w:ascii="Calibri" w:hAnsi="Calibri"/>
          <w:noProof/>
          <w:snapToGrid/>
          <w:szCs w:val="22"/>
          <w:lang w:val="hr-HR" w:eastAsia="hr-HR"/>
        </w:rPr>
        <w:tab/>
      </w:r>
      <w:r w:rsidRPr="00F8377F">
        <w:rPr>
          <w:rFonts w:ascii="Calibri" w:hAnsi="Calibri"/>
          <w:bCs/>
          <w:noProof/>
          <w:lang w:val="hr-HR"/>
        </w:rPr>
        <w:t>OBAVIJEST O DONESENOJ ODLUCI O DODJELI FINANCIJSKIH SREDSTAVA</w:t>
      </w:r>
      <w:r w:rsidRPr="00F8377F">
        <w:rPr>
          <w:noProof/>
        </w:rPr>
        <w:tab/>
      </w:r>
      <w:r w:rsidRPr="00F8377F">
        <w:rPr>
          <w:noProof/>
        </w:rPr>
        <w:fldChar w:fldCharType="begin"/>
      </w:r>
      <w:r w:rsidRPr="00F8377F">
        <w:rPr>
          <w:noProof/>
        </w:rPr>
        <w:instrText xml:space="preserve"> PAGEREF _Toc419712062 \h </w:instrText>
      </w:r>
      <w:r w:rsidRPr="00F8377F">
        <w:rPr>
          <w:noProof/>
        </w:rPr>
      </w:r>
      <w:r w:rsidRPr="00F8377F">
        <w:rPr>
          <w:noProof/>
        </w:rPr>
        <w:fldChar w:fldCharType="separate"/>
      </w:r>
      <w:r w:rsidR="005F0450">
        <w:rPr>
          <w:noProof/>
        </w:rPr>
        <w:t>9</w:t>
      </w:r>
      <w:r w:rsidRPr="00F8377F">
        <w:rPr>
          <w:noProof/>
        </w:rPr>
        <w:fldChar w:fldCharType="end"/>
      </w:r>
    </w:p>
    <w:p w:rsidR="00841199" w:rsidRPr="00F8377F" w:rsidRDefault="00841199" w:rsidP="00283812">
      <w:pPr>
        <w:pStyle w:val="Sadraj3"/>
        <w:spacing w:before="240"/>
        <w:rPr>
          <w:rFonts w:ascii="Calibri" w:hAnsi="Calibri"/>
          <w:snapToGrid/>
          <w:sz w:val="22"/>
          <w:szCs w:val="22"/>
          <w:lang w:val="hr-HR" w:eastAsia="hr-HR"/>
        </w:rPr>
      </w:pPr>
      <w:r w:rsidRPr="00F8377F">
        <w:rPr>
          <w:rFonts w:ascii="Calibri" w:hAnsi="Calibri"/>
          <w:lang w:val="hr-HR"/>
        </w:rPr>
        <w:t>2.4.1 Indikativni kalendar natječajnog postupka</w:t>
      </w:r>
      <w:r w:rsidRPr="00F8377F">
        <w:tab/>
      </w:r>
      <w:r w:rsidRPr="00F8377F">
        <w:fldChar w:fldCharType="begin"/>
      </w:r>
      <w:r w:rsidRPr="00F8377F">
        <w:instrText xml:space="preserve"> PAGEREF _Toc419712063 \h </w:instrText>
      </w:r>
      <w:r w:rsidRPr="00F8377F">
        <w:fldChar w:fldCharType="separate"/>
      </w:r>
      <w:r w:rsidR="005F0450">
        <w:t>9</w:t>
      </w:r>
      <w:r w:rsidRPr="00F8377F">
        <w:fldChar w:fldCharType="end"/>
      </w:r>
    </w:p>
    <w:p w:rsidR="008F3C4B" w:rsidRDefault="00841199" w:rsidP="00283812">
      <w:pPr>
        <w:pStyle w:val="Sadraj1"/>
        <w:spacing w:before="240"/>
        <w:rPr>
          <w:rFonts w:ascii="Calibri" w:hAnsi="Calibri"/>
          <w:b w:val="0"/>
          <w:caps w:val="0"/>
          <w:noProof/>
          <w:snapToGrid/>
          <w:szCs w:val="22"/>
          <w:lang w:val="hr-HR" w:eastAsia="hr-HR"/>
        </w:rPr>
      </w:pPr>
      <w:r w:rsidRPr="00F8377F">
        <w:rPr>
          <w:rFonts w:ascii="Calibri" w:hAnsi="Calibri"/>
          <w:noProof/>
          <w:lang w:val="hr-HR"/>
        </w:rPr>
        <w:t>3.</w:t>
      </w:r>
      <w:r w:rsidRPr="00F8377F">
        <w:rPr>
          <w:rFonts w:ascii="Calibri" w:hAnsi="Calibri"/>
          <w:b w:val="0"/>
          <w:caps w:val="0"/>
          <w:noProof/>
          <w:snapToGrid/>
          <w:szCs w:val="22"/>
          <w:lang w:val="hr-HR" w:eastAsia="hr-HR"/>
        </w:rPr>
        <w:tab/>
      </w:r>
      <w:r w:rsidRPr="00F8377F">
        <w:rPr>
          <w:rFonts w:ascii="Calibri" w:hAnsi="Calibri"/>
          <w:noProof/>
          <w:lang w:val="hr-HR"/>
        </w:rPr>
        <w:t>POPIS NATJEČAJNE DOKUMENTACIJE</w:t>
      </w:r>
      <w:r w:rsidRPr="00F8377F">
        <w:rPr>
          <w:noProof/>
        </w:rPr>
        <w:tab/>
      </w:r>
      <w:r w:rsidR="00283812">
        <w:rPr>
          <w:noProof/>
        </w:rPr>
        <w:t xml:space="preserve">      </w:t>
      </w:r>
      <w:r w:rsidRPr="00F8377F">
        <w:rPr>
          <w:noProof/>
        </w:rPr>
        <w:fldChar w:fldCharType="begin"/>
      </w:r>
      <w:r w:rsidRPr="00F8377F">
        <w:rPr>
          <w:noProof/>
        </w:rPr>
        <w:instrText xml:space="preserve"> PAGEREF _Toc419712064 \h </w:instrText>
      </w:r>
      <w:r w:rsidRPr="00F8377F">
        <w:rPr>
          <w:noProof/>
        </w:rPr>
      </w:r>
      <w:r w:rsidRPr="00F8377F">
        <w:rPr>
          <w:noProof/>
        </w:rPr>
        <w:fldChar w:fldCharType="separate"/>
      </w:r>
      <w:r w:rsidR="005F0450">
        <w:rPr>
          <w:noProof/>
        </w:rPr>
        <w:t>11</w:t>
      </w:r>
      <w:r w:rsidRPr="00F8377F">
        <w:rPr>
          <w:noProof/>
        </w:rPr>
        <w:fldChar w:fldCharType="end"/>
      </w:r>
    </w:p>
    <w:p w:rsidR="008F3C4B" w:rsidRPr="008F3C4B" w:rsidRDefault="008F3C4B" w:rsidP="008F3C4B">
      <w:pPr>
        <w:rPr>
          <w:lang w:val="hr-HR" w:eastAsia="hr-HR"/>
        </w:rPr>
      </w:pPr>
    </w:p>
    <w:p w:rsidR="008F3C4B" w:rsidRPr="008F3C4B" w:rsidRDefault="008F3C4B" w:rsidP="008F3C4B">
      <w:pPr>
        <w:rPr>
          <w:lang w:val="hr-HR" w:eastAsia="hr-HR"/>
        </w:rPr>
      </w:pPr>
    </w:p>
    <w:p w:rsidR="008F3C4B" w:rsidRPr="008F3C4B" w:rsidRDefault="008F3C4B" w:rsidP="008F3C4B">
      <w:pPr>
        <w:rPr>
          <w:lang w:val="hr-HR" w:eastAsia="hr-HR"/>
        </w:rPr>
      </w:pPr>
    </w:p>
    <w:p w:rsidR="008F3C4B" w:rsidRPr="008F3C4B" w:rsidRDefault="008F3C4B" w:rsidP="008F3C4B">
      <w:pPr>
        <w:rPr>
          <w:lang w:val="hr-HR" w:eastAsia="hr-HR"/>
        </w:rPr>
      </w:pPr>
    </w:p>
    <w:p w:rsidR="008F3C4B" w:rsidRDefault="008F3C4B" w:rsidP="008F3C4B">
      <w:pPr>
        <w:rPr>
          <w:lang w:val="hr-HR" w:eastAsia="hr-HR"/>
        </w:rPr>
      </w:pPr>
    </w:p>
    <w:p w:rsidR="008F3C4B" w:rsidRDefault="008F3C4B" w:rsidP="008F3C4B">
      <w:pPr>
        <w:rPr>
          <w:lang w:val="hr-HR" w:eastAsia="hr-HR"/>
        </w:rPr>
      </w:pPr>
    </w:p>
    <w:p w:rsidR="00841199" w:rsidRPr="008F3C4B" w:rsidRDefault="00841199" w:rsidP="008F3C4B">
      <w:pPr>
        <w:tabs>
          <w:tab w:val="left" w:pos="6840"/>
        </w:tabs>
        <w:rPr>
          <w:lang w:val="hr-HR" w:eastAsia="hr-HR"/>
        </w:rPr>
      </w:pPr>
    </w:p>
    <w:p w:rsidR="00841199" w:rsidRPr="008C3764" w:rsidRDefault="00841199" w:rsidP="00841199">
      <w:pPr>
        <w:pStyle w:val="Guidelines1"/>
        <w:rPr>
          <w:rFonts w:ascii="Calibri" w:hAnsi="Calibri" w:cs="Arial"/>
          <w:szCs w:val="22"/>
          <w:u w:val="single"/>
          <w:lang w:val="hr-HR"/>
        </w:rPr>
      </w:pPr>
      <w:r w:rsidRPr="002A35BF">
        <w:rPr>
          <w:rFonts w:ascii="Calibri" w:hAnsi="Calibri"/>
          <w:noProof/>
          <w:sz w:val="28"/>
          <w:szCs w:val="28"/>
          <w:lang w:val="hr-HR"/>
        </w:rPr>
        <w:lastRenderedPageBreak/>
        <w:fldChar w:fldCharType="end"/>
      </w:r>
      <w:r>
        <w:rPr>
          <w:rFonts w:ascii="Calibri" w:hAnsi="Calibri"/>
          <w:noProof/>
          <w:sz w:val="28"/>
          <w:szCs w:val="28"/>
          <w:lang w:val="hr-HR"/>
        </w:rPr>
        <w:t>1. vrijednost natječaja</w:t>
      </w:r>
    </w:p>
    <w:p w:rsidR="00841199" w:rsidRPr="0078788E" w:rsidRDefault="00841199" w:rsidP="00841199">
      <w:pPr>
        <w:pStyle w:val="Guidelines2"/>
        <w:spacing w:after="120"/>
        <w:rPr>
          <w:rFonts w:ascii="Calibri" w:hAnsi="Calibri"/>
          <w:noProof/>
          <w:szCs w:val="24"/>
          <w:lang w:val="hr-HR"/>
        </w:rPr>
      </w:pPr>
      <w:bookmarkStart w:id="0" w:name="_Toc419712049"/>
      <w:r w:rsidRPr="0078788E">
        <w:rPr>
          <w:rFonts w:ascii="Calibri" w:hAnsi="Calibri"/>
          <w:noProof/>
          <w:szCs w:val="24"/>
          <w:lang w:val="hr-HR"/>
        </w:rPr>
        <w:t>1.1.</w:t>
      </w:r>
      <w:r w:rsidRPr="0078788E">
        <w:rPr>
          <w:rFonts w:ascii="Calibri" w:hAnsi="Calibri"/>
          <w:noProof/>
          <w:szCs w:val="24"/>
          <w:lang w:val="hr-HR"/>
        </w:rPr>
        <w:tab/>
        <w:t>PLANIRANI IZNOSI I UKUPNA VRIJEDNOST NATJEČAJA</w:t>
      </w:r>
      <w:bookmarkEnd w:id="0"/>
    </w:p>
    <w:p w:rsidR="00841199" w:rsidRPr="0078788E" w:rsidRDefault="00841199" w:rsidP="00841199">
      <w:pPr>
        <w:jc w:val="both"/>
        <w:rPr>
          <w:rFonts w:ascii="Calibri" w:hAnsi="Calibri"/>
          <w:noProof/>
          <w:szCs w:val="24"/>
          <w:lang w:val="hr-HR"/>
        </w:rPr>
      </w:pPr>
    </w:p>
    <w:p w:rsidR="00841199" w:rsidRPr="00012846" w:rsidRDefault="00841199" w:rsidP="00841199">
      <w:pPr>
        <w:jc w:val="both"/>
        <w:rPr>
          <w:rFonts w:ascii="Calibri" w:hAnsi="Calibri"/>
          <w:noProof/>
          <w:szCs w:val="24"/>
          <w:lang w:val="hr-HR"/>
        </w:rPr>
      </w:pPr>
      <w:r w:rsidRPr="0078788E">
        <w:rPr>
          <w:rFonts w:ascii="Calibri" w:hAnsi="Calibri"/>
          <w:noProof/>
          <w:szCs w:val="24"/>
          <w:highlight w:val="lightGray"/>
          <w:lang w:val="hr-HR"/>
        </w:rPr>
        <w:t>(</w:t>
      </w:r>
      <w:r w:rsidRPr="0078788E">
        <w:rPr>
          <w:rFonts w:ascii="Calibri" w:hAnsi="Calibri"/>
          <w:noProof/>
          <w:szCs w:val="24"/>
          <w:lang w:val="hr-HR"/>
        </w:rPr>
        <w:t>1</w:t>
      </w:r>
      <w:r w:rsidRPr="00012846">
        <w:rPr>
          <w:rFonts w:ascii="Calibri" w:hAnsi="Calibri"/>
          <w:noProof/>
          <w:szCs w:val="24"/>
          <w:lang w:val="hr-HR"/>
        </w:rPr>
        <w:t xml:space="preserve">) Za financiranje projekata u okviru ovog Natječaja raspoloživ je </w:t>
      </w:r>
      <w:r w:rsidR="00012846" w:rsidRPr="00012846">
        <w:rPr>
          <w:rFonts w:ascii="Calibri" w:hAnsi="Calibri"/>
          <w:noProof/>
          <w:szCs w:val="24"/>
          <w:lang w:val="hr-HR"/>
        </w:rPr>
        <w:t xml:space="preserve">iznos od </w:t>
      </w:r>
      <w:r w:rsidR="00012846" w:rsidRPr="007A517D">
        <w:rPr>
          <w:rFonts w:ascii="Calibri" w:hAnsi="Calibri"/>
          <w:b/>
          <w:bCs/>
          <w:noProof/>
          <w:szCs w:val="24"/>
          <w:lang w:val="hr-HR"/>
        </w:rPr>
        <w:t>1.</w:t>
      </w:r>
      <w:r w:rsidR="007A517D" w:rsidRPr="007A517D">
        <w:rPr>
          <w:rFonts w:ascii="Calibri" w:hAnsi="Calibri"/>
          <w:b/>
          <w:bCs/>
          <w:noProof/>
          <w:szCs w:val="24"/>
          <w:lang w:val="hr-HR"/>
        </w:rPr>
        <w:t>970</w:t>
      </w:r>
      <w:r w:rsidRPr="007A517D">
        <w:rPr>
          <w:rFonts w:ascii="Calibri" w:hAnsi="Calibri"/>
          <w:b/>
          <w:bCs/>
          <w:noProof/>
          <w:szCs w:val="24"/>
          <w:lang w:val="hr-HR"/>
        </w:rPr>
        <w:t>.000,00 kuna</w:t>
      </w:r>
      <w:r w:rsidRPr="00012846">
        <w:rPr>
          <w:rFonts w:ascii="Calibri" w:hAnsi="Calibri"/>
          <w:noProof/>
          <w:szCs w:val="24"/>
          <w:lang w:val="hr-HR"/>
        </w:rPr>
        <w:t>.</w:t>
      </w:r>
    </w:p>
    <w:p w:rsidR="00841199" w:rsidRPr="00012846" w:rsidRDefault="00841199" w:rsidP="00841199">
      <w:pPr>
        <w:jc w:val="both"/>
        <w:rPr>
          <w:rFonts w:ascii="Calibri" w:hAnsi="Calibri"/>
          <w:noProof/>
          <w:szCs w:val="24"/>
          <w:lang w:val="hr-HR"/>
        </w:rPr>
      </w:pPr>
      <w:r w:rsidRPr="00012846">
        <w:rPr>
          <w:rFonts w:ascii="Calibri" w:hAnsi="Calibri"/>
          <w:noProof/>
          <w:szCs w:val="24"/>
          <w:lang w:val="hr-HR"/>
        </w:rPr>
        <w:t>(2) Najmanji iznos traženih sredstava za financiranje projekt</w:t>
      </w:r>
      <w:r w:rsidR="00012846" w:rsidRPr="00012846">
        <w:rPr>
          <w:rFonts w:ascii="Calibri" w:hAnsi="Calibri"/>
          <w:noProof/>
          <w:szCs w:val="24"/>
          <w:lang w:val="hr-HR"/>
        </w:rPr>
        <w:t>a je 1.000,00 kuna, a najveći 250</w:t>
      </w:r>
      <w:r w:rsidRPr="00012846">
        <w:rPr>
          <w:rFonts w:ascii="Calibri" w:hAnsi="Calibri"/>
          <w:noProof/>
          <w:szCs w:val="24"/>
          <w:lang w:val="hr-HR"/>
        </w:rPr>
        <w:t>.000,00 kuna.</w:t>
      </w:r>
    </w:p>
    <w:p w:rsidR="00841199" w:rsidRPr="0078788E" w:rsidRDefault="00841199" w:rsidP="00841199">
      <w:pPr>
        <w:jc w:val="both"/>
        <w:rPr>
          <w:rFonts w:ascii="Calibri" w:hAnsi="Calibri"/>
          <w:noProof/>
          <w:szCs w:val="24"/>
          <w:lang w:val="hr-HR"/>
        </w:rPr>
      </w:pPr>
      <w:r w:rsidRPr="0078788E">
        <w:rPr>
          <w:rFonts w:ascii="Calibri" w:hAnsi="Calibri"/>
          <w:noProof/>
          <w:szCs w:val="24"/>
          <w:lang w:val="hr-HR"/>
        </w:rPr>
        <w:t xml:space="preserve">(3) Projekti se mogu financirati u 100% iznosu ukupnih prihvatljivih troškova projekta, pri čemu potencijalni prijavitelji i partneri nisu dužni osigurati sufinanciranje iz vlastitih sredstva. [Navesti postotak financiranja koje se može tražiti od davatelja, odnosno postotak koji udruga treba iznaći iz drugih (javnih ili </w:t>
      </w:r>
      <w:r w:rsidR="00981FFC">
        <w:rPr>
          <w:rFonts w:ascii="Calibri" w:hAnsi="Calibri"/>
          <w:noProof/>
          <w:szCs w:val="24"/>
          <w:lang w:val="hr-HR"/>
        </w:rPr>
        <w:t>privatnih) izvora financiranja.</w:t>
      </w:r>
    </w:p>
    <w:p w:rsidR="00841199" w:rsidRPr="0078788E" w:rsidRDefault="00841199" w:rsidP="00841199">
      <w:pPr>
        <w:ind w:left="720"/>
        <w:jc w:val="both"/>
        <w:rPr>
          <w:rFonts w:ascii="Calibri" w:hAnsi="Calibri"/>
          <w:noProof/>
          <w:szCs w:val="24"/>
          <w:lang w:val="hr-HR"/>
        </w:rPr>
      </w:pPr>
      <w:bookmarkStart w:id="1" w:name="_GoBack"/>
      <w:bookmarkEnd w:id="1"/>
    </w:p>
    <w:p w:rsidR="00841199" w:rsidRPr="002A35BF" w:rsidRDefault="00841199" w:rsidP="00841199">
      <w:pPr>
        <w:jc w:val="both"/>
        <w:rPr>
          <w:rFonts w:ascii="Calibri" w:hAnsi="Calibri"/>
          <w:noProof/>
          <w:sz w:val="22"/>
          <w:szCs w:val="22"/>
          <w:lang w:val="hr-HR"/>
        </w:rPr>
      </w:pPr>
    </w:p>
    <w:p w:rsidR="00841199" w:rsidRPr="002A35BF" w:rsidRDefault="00841199" w:rsidP="00841199">
      <w:pPr>
        <w:jc w:val="both"/>
        <w:rPr>
          <w:rFonts w:ascii="Calibri" w:hAnsi="Calibri"/>
          <w:noProof/>
          <w:sz w:val="22"/>
          <w:szCs w:val="22"/>
          <w:lang w:val="hr-HR"/>
        </w:rPr>
      </w:pPr>
    </w:p>
    <w:p w:rsidR="00841199" w:rsidRPr="002A35BF" w:rsidRDefault="00841199" w:rsidP="00841199">
      <w:pPr>
        <w:jc w:val="both"/>
        <w:rPr>
          <w:rFonts w:ascii="Calibri" w:hAnsi="Calibri"/>
          <w:noProof/>
          <w:sz w:val="22"/>
          <w:szCs w:val="22"/>
          <w:lang w:val="hr-HR"/>
        </w:rPr>
      </w:pPr>
      <w:r w:rsidRPr="002A35BF">
        <w:rPr>
          <w:rFonts w:ascii="Calibri" w:hAnsi="Calibri"/>
          <w:noProof/>
          <w:sz w:val="22"/>
          <w:szCs w:val="22"/>
          <w:lang w:val="hr-HR"/>
        </w:rPr>
        <w:t xml:space="preserve"> </w:t>
      </w:r>
    </w:p>
    <w:p w:rsidR="00841199" w:rsidRPr="002A35BF" w:rsidRDefault="00841199" w:rsidP="00841199">
      <w:pPr>
        <w:pStyle w:val="Guidelines1"/>
        <w:outlineLvl w:val="0"/>
        <w:rPr>
          <w:rFonts w:ascii="Calibri" w:hAnsi="Calibri"/>
          <w:noProof/>
          <w:sz w:val="28"/>
          <w:szCs w:val="28"/>
          <w:lang w:val="hr-HR"/>
        </w:rPr>
      </w:pPr>
      <w:bookmarkStart w:id="2" w:name="_Toc419712050"/>
      <w:r w:rsidRPr="002A35BF">
        <w:rPr>
          <w:rFonts w:ascii="Calibri" w:hAnsi="Calibri"/>
          <w:noProof/>
          <w:sz w:val="28"/>
          <w:szCs w:val="28"/>
          <w:lang w:val="hr-HR"/>
        </w:rPr>
        <w:lastRenderedPageBreak/>
        <w:t>2.</w:t>
      </w:r>
      <w:r w:rsidRPr="002A35BF">
        <w:rPr>
          <w:rFonts w:ascii="Calibri" w:hAnsi="Calibri"/>
          <w:noProof/>
          <w:sz w:val="28"/>
          <w:szCs w:val="28"/>
          <w:lang w:val="hr-HR"/>
        </w:rPr>
        <w:tab/>
        <w:t>FORMALNI UVJETI NATJEČAJA</w:t>
      </w:r>
      <w:bookmarkEnd w:id="2"/>
    </w:p>
    <w:p w:rsidR="00841199" w:rsidRPr="002A35BF" w:rsidRDefault="00841199" w:rsidP="00841199">
      <w:pPr>
        <w:pStyle w:val="Guidelines3"/>
        <w:spacing w:before="360"/>
        <w:outlineLvl w:val="0"/>
        <w:rPr>
          <w:rFonts w:ascii="Calibri" w:hAnsi="Calibri"/>
          <w:noProof/>
          <w:szCs w:val="22"/>
          <w:lang w:val="hr-HR"/>
        </w:rPr>
      </w:pPr>
      <w:bookmarkStart w:id="3" w:name="_Toc419712051"/>
      <w:r w:rsidRPr="002A35BF">
        <w:rPr>
          <w:rFonts w:ascii="Calibri" w:hAnsi="Calibri"/>
          <w:noProof/>
          <w:szCs w:val="22"/>
          <w:lang w:val="hr-HR"/>
        </w:rPr>
        <w:t>2.1.</w:t>
      </w:r>
      <w:r w:rsidRPr="002A35BF">
        <w:rPr>
          <w:rFonts w:ascii="Calibri" w:hAnsi="Calibri"/>
          <w:noProof/>
          <w:szCs w:val="22"/>
          <w:lang w:val="hr-HR"/>
        </w:rPr>
        <w:tab/>
      </w:r>
      <w:r w:rsidRPr="0078788E">
        <w:rPr>
          <w:rFonts w:ascii="Calibri" w:hAnsi="Calibri"/>
          <w:noProof/>
          <w:sz w:val="24"/>
          <w:szCs w:val="24"/>
          <w:lang w:val="hr-HR"/>
        </w:rPr>
        <w:t>Prihvatljivi</w:t>
      </w:r>
      <w:r w:rsidRPr="002A35BF">
        <w:rPr>
          <w:rFonts w:ascii="Calibri" w:hAnsi="Calibri"/>
          <w:noProof/>
          <w:szCs w:val="22"/>
          <w:lang w:val="hr-HR"/>
        </w:rPr>
        <w:t xml:space="preserve"> prijavitelji: tko može podnijeti prijavu?</w:t>
      </w:r>
      <w:bookmarkEnd w:id="3"/>
    </w:p>
    <w:p w:rsidR="00841199" w:rsidRPr="00283812" w:rsidRDefault="00133523" w:rsidP="00841199">
      <w:pPr>
        <w:pStyle w:val="Text1"/>
        <w:ind w:left="0"/>
        <w:rPr>
          <w:rFonts w:asciiTheme="minorHAnsi" w:hAnsiTheme="minorHAnsi" w:cstheme="minorHAnsi"/>
          <w:b/>
          <w:noProof/>
          <w:szCs w:val="24"/>
          <w:lang w:val="hr-HR"/>
        </w:rPr>
      </w:pPr>
      <w:r w:rsidRPr="00283812">
        <w:rPr>
          <w:rFonts w:asciiTheme="minorHAnsi" w:hAnsiTheme="minorHAnsi" w:cstheme="minorHAnsi"/>
          <w:noProof/>
          <w:szCs w:val="24"/>
          <w:lang w:val="hr-HR"/>
        </w:rPr>
        <w:t>1.</w:t>
      </w:r>
      <w:r w:rsidR="00283812" w:rsidRPr="00283812">
        <w:rPr>
          <w:rFonts w:asciiTheme="minorHAnsi" w:hAnsiTheme="minorHAnsi" w:cstheme="minorHAnsi"/>
          <w:noProof/>
          <w:szCs w:val="24"/>
          <w:lang w:val="hr-HR"/>
        </w:rPr>
        <w:t xml:space="preserve"> </w:t>
      </w:r>
      <w:r w:rsidR="00841199" w:rsidRPr="00283812">
        <w:rPr>
          <w:rFonts w:asciiTheme="minorHAnsi" w:hAnsiTheme="minorHAnsi" w:cstheme="minorHAnsi"/>
          <w:noProof/>
          <w:szCs w:val="24"/>
          <w:lang w:val="hr-HR"/>
        </w:rPr>
        <w:t xml:space="preserve">Prijavitelj mora </w:t>
      </w:r>
      <w:r w:rsidR="00841199" w:rsidRPr="00283812">
        <w:rPr>
          <w:rFonts w:asciiTheme="minorHAnsi" w:hAnsiTheme="minorHAnsi" w:cstheme="minorHAnsi"/>
          <w:b/>
          <w:noProof/>
          <w:szCs w:val="24"/>
          <w:lang w:val="hr-HR"/>
        </w:rPr>
        <w:t>biti :</w:t>
      </w:r>
    </w:p>
    <w:p w:rsidR="00841199" w:rsidRPr="00283812" w:rsidRDefault="00982290" w:rsidP="00841199">
      <w:pPr>
        <w:pStyle w:val="Text1"/>
        <w:ind w:left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Grad</w:t>
      </w:r>
      <w:r w:rsidR="00841199"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841199" w:rsidRPr="00283812">
        <w:rPr>
          <w:rFonts w:asciiTheme="minorHAnsi" w:hAnsiTheme="minorHAnsi" w:cstheme="minorHAnsi"/>
          <w:szCs w:val="24"/>
        </w:rPr>
        <w:t>će</w:t>
      </w:r>
      <w:proofErr w:type="spellEnd"/>
      <w:r w:rsidR="00841199"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841199" w:rsidRPr="00283812">
        <w:rPr>
          <w:rFonts w:asciiTheme="minorHAnsi" w:hAnsiTheme="minorHAnsi" w:cstheme="minorHAnsi"/>
          <w:szCs w:val="24"/>
        </w:rPr>
        <w:t>dodjeljivati</w:t>
      </w:r>
      <w:proofErr w:type="spellEnd"/>
      <w:r w:rsidR="00841199"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841199" w:rsidRPr="00283812">
        <w:rPr>
          <w:rFonts w:asciiTheme="minorHAnsi" w:hAnsiTheme="minorHAnsi" w:cstheme="minorHAnsi"/>
          <w:szCs w:val="24"/>
        </w:rPr>
        <w:t>sredstva</w:t>
      </w:r>
      <w:proofErr w:type="spellEnd"/>
      <w:r w:rsidR="00841199" w:rsidRPr="00283812">
        <w:rPr>
          <w:rFonts w:asciiTheme="minorHAnsi" w:hAnsiTheme="minorHAnsi" w:cstheme="minorHAnsi"/>
          <w:szCs w:val="24"/>
        </w:rPr>
        <w:t xml:space="preserve"> za </w:t>
      </w:r>
      <w:proofErr w:type="spellStart"/>
      <w:r w:rsidR="00841199" w:rsidRPr="00283812">
        <w:rPr>
          <w:rFonts w:asciiTheme="minorHAnsi" w:hAnsiTheme="minorHAnsi" w:cstheme="minorHAnsi"/>
          <w:szCs w:val="24"/>
        </w:rPr>
        <w:t>financiranje</w:t>
      </w:r>
      <w:proofErr w:type="spellEnd"/>
      <w:r w:rsidR="00841199"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841199" w:rsidRPr="00283812">
        <w:rPr>
          <w:rFonts w:asciiTheme="minorHAnsi" w:hAnsiTheme="minorHAnsi" w:cstheme="minorHAnsi"/>
          <w:szCs w:val="24"/>
        </w:rPr>
        <w:t>programa</w:t>
      </w:r>
      <w:proofErr w:type="spellEnd"/>
      <w:r w:rsidR="00841199"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841199" w:rsidRPr="00283812">
        <w:rPr>
          <w:rFonts w:asciiTheme="minorHAnsi" w:hAnsiTheme="minorHAnsi" w:cstheme="minorHAnsi"/>
          <w:szCs w:val="24"/>
        </w:rPr>
        <w:t>i</w:t>
      </w:r>
      <w:proofErr w:type="spellEnd"/>
      <w:r w:rsidR="00841199"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841199" w:rsidRPr="00283812">
        <w:rPr>
          <w:rFonts w:asciiTheme="minorHAnsi" w:hAnsiTheme="minorHAnsi" w:cstheme="minorHAnsi"/>
          <w:szCs w:val="24"/>
        </w:rPr>
        <w:t>projekata</w:t>
      </w:r>
      <w:proofErr w:type="spellEnd"/>
      <w:r w:rsidR="00841199"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841199" w:rsidRPr="00283812">
        <w:rPr>
          <w:rFonts w:asciiTheme="minorHAnsi" w:hAnsiTheme="minorHAnsi" w:cstheme="minorHAnsi"/>
          <w:szCs w:val="24"/>
        </w:rPr>
        <w:t>udrugama</w:t>
      </w:r>
      <w:proofErr w:type="spellEnd"/>
      <w:r w:rsidR="00841199" w:rsidRPr="00283812">
        <w:rPr>
          <w:rFonts w:asciiTheme="minorHAnsi" w:hAnsiTheme="minorHAnsi" w:cstheme="minorHAnsi"/>
          <w:szCs w:val="24"/>
        </w:rPr>
        <w:t xml:space="preserve">, </w:t>
      </w:r>
      <w:proofErr w:type="spellStart"/>
      <w:r w:rsidR="00841199" w:rsidRPr="00283812">
        <w:rPr>
          <w:rFonts w:asciiTheme="minorHAnsi" w:hAnsiTheme="minorHAnsi" w:cstheme="minorHAnsi"/>
          <w:szCs w:val="24"/>
        </w:rPr>
        <w:t>potencijalnim</w:t>
      </w:r>
      <w:proofErr w:type="spellEnd"/>
      <w:r w:rsidR="00841199"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841199" w:rsidRPr="00283812">
        <w:rPr>
          <w:rFonts w:asciiTheme="minorHAnsi" w:hAnsiTheme="minorHAnsi" w:cstheme="minorHAnsi"/>
          <w:szCs w:val="24"/>
        </w:rPr>
        <w:t>korisnicima</w:t>
      </w:r>
      <w:proofErr w:type="spellEnd"/>
      <w:r w:rsidR="00841199" w:rsidRPr="00283812">
        <w:rPr>
          <w:rFonts w:asciiTheme="minorHAnsi" w:hAnsiTheme="minorHAnsi" w:cstheme="minorHAnsi"/>
          <w:szCs w:val="24"/>
        </w:rPr>
        <w:t xml:space="preserve"> (u </w:t>
      </w:r>
      <w:proofErr w:type="spellStart"/>
      <w:r w:rsidR="00841199" w:rsidRPr="00283812">
        <w:rPr>
          <w:rFonts w:asciiTheme="minorHAnsi" w:hAnsiTheme="minorHAnsi" w:cstheme="minorHAnsi"/>
          <w:szCs w:val="24"/>
        </w:rPr>
        <w:t>daljnjem</w:t>
      </w:r>
      <w:proofErr w:type="spellEnd"/>
      <w:r w:rsidR="00841199"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841199" w:rsidRPr="00283812">
        <w:rPr>
          <w:rFonts w:asciiTheme="minorHAnsi" w:hAnsiTheme="minorHAnsi" w:cstheme="minorHAnsi"/>
          <w:szCs w:val="24"/>
        </w:rPr>
        <w:t>tekstu</w:t>
      </w:r>
      <w:proofErr w:type="spellEnd"/>
      <w:r w:rsidR="00841199" w:rsidRPr="00283812">
        <w:rPr>
          <w:rFonts w:asciiTheme="minorHAnsi" w:hAnsiTheme="minorHAnsi" w:cstheme="minorHAnsi"/>
          <w:szCs w:val="24"/>
        </w:rPr>
        <w:t xml:space="preserve">: </w:t>
      </w:r>
      <w:proofErr w:type="spellStart"/>
      <w:r w:rsidR="00841199" w:rsidRPr="00283812">
        <w:rPr>
          <w:rFonts w:asciiTheme="minorHAnsi" w:hAnsiTheme="minorHAnsi" w:cstheme="minorHAnsi"/>
          <w:szCs w:val="24"/>
        </w:rPr>
        <w:t>Korisnici</w:t>
      </w:r>
      <w:proofErr w:type="spellEnd"/>
      <w:r w:rsidR="00841199" w:rsidRPr="00283812">
        <w:rPr>
          <w:rFonts w:asciiTheme="minorHAnsi" w:hAnsiTheme="minorHAnsi" w:cstheme="minorHAnsi"/>
          <w:szCs w:val="24"/>
        </w:rPr>
        <w:t xml:space="preserve">) </w:t>
      </w:r>
      <w:proofErr w:type="spellStart"/>
      <w:r w:rsidR="00841199" w:rsidRPr="00283812">
        <w:rPr>
          <w:rFonts w:asciiTheme="minorHAnsi" w:hAnsiTheme="minorHAnsi" w:cstheme="minorHAnsi"/>
          <w:szCs w:val="24"/>
        </w:rPr>
        <w:t>uz</w:t>
      </w:r>
      <w:proofErr w:type="spellEnd"/>
      <w:r w:rsidR="00841199"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841199" w:rsidRPr="00283812">
        <w:rPr>
          <w:rFonts w:asciiTheme="minorHAnsi" w:hAnsiTheme="minorHAnsi" w:cstheme="minorHAnsi"/>
          <w:szCs w:val="24"/>
        </w:rPr>
        <w:t>uvjet</w:t>
      </w:r>
      <w:proofErr w:type="spellEnd"/>
      <w:r w:rsidR="00841199" w:rsidRPr="00283812">
        <w:rPr>
          <w:rFonts w:asciiTheme="minorHAnsi" w:hAnsiTheme="minorHAnsi" w:cstheme="minorHAnsi"/>
          <w:szCs w:val="24"/>
        </w:rPr>
        <w:t xml:space="preserve"> da</w:t>
      </w:r>
    </w:p>
    <w:p w:rsidR="00841199" w:rsidRPr="00283812" w:rsidRDefault="00841199" w:rsidP="00841199">
      <w:pPr>
        <w:pStyle w:val="Text1"/>
        <w:ind w:left="0"/>
        <w:rPr>
          <w:rFonts w:asciiTheme="minorHAnsi" w:hAnsiTheme="minorHAnsi" w:cstheme="minorHAnsi"/>
          <w:szCs w:val="24"/>
        </w:rPr>
      </w:pPr>
      <w:r w:rsidRPr="00283812">
        <w:rPr>
          <w:rFonts w:asciiTheme="minorHAnsi" w:hAnsiTheme="minorHAnsi" w:cstheme="minorHAnsi"/>
          <w:szCs w:val="24"/>
        </w:rPr>
        <w:sym w:font="Symbol" w:char="F0B7"/>
      </w:r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su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upisani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Registar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udruga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i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Registar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neprofitnih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proofErr w:type="gramStart"/>
      <w:r w:rsidRPr="00283812">
        <w:rPr>
          <w:rFonts w:asciiTheme="minorHAnsi" w:hAnsiTheme="minorHAnsi" w:cstheme="minorHAnsi"/>
          <w:szCs w:val="24"/>
        </w:rPr>
        <w:t>organizacija</w:t>
      </w:r>
      <w:proofErr w:type="spellEnd"/>
      <w:r w:rsidRPr="00283812">
        <w:rPr>
          <w:rFonts w:asciiTheme="minorHAnsi" w:hAnsiTheme="minorHAnsi" w:cstheme="minorHAnsi"/>
          <w:szCs w:val="24"/>
        </w:rPr>
        <w:t>;</w:t>
      </w:r>
      <w:proofErr w:type="gramEnd"/>
      <w:r w:rsidRPr="00283812">
        <w:rPr>
          <w:rFonts w:asciiTheme="minorHAnsi" w:hAnsiTheme="minorHAnsi" w:cstheme="minorHAnsi"/>
          <w:szCs w:val="24"/>
        </w:rPr>
        <w:t xml:space="preserve"> </w:t>
      </w:r>
    </w:p>
    <w:p w:rsidR="00841199" w:rsidRPr="00283812" w:rsidRDefault="00841199" w:rsidP="00841199">
      <w:pPr>
        <w:pStyle w:val="Text1"/>
        <w:ind w:left="0"/>
        <w:rPr>
          <w:rFonts w:asciiTheme="minorHAnsi" w:hAnsiTheme="minorHAnsi" w:cstheme="minorHAnsi"/>
          <w:szCs w:val="24"/>
        </w:rPr>
      </w:pPr>
      <w:r w:rsidRPr="00283812">
        <w:rPr>
          <w:rFonts w:asciiTheme="minorHAnsi" w:hAnsiTheme="minorHAnsi" w:cstheme="minorHAnsi"/>
          <w:szCs w:val="24"/>
        </w:rPr>
        <w:sym w:font="Symbol" w:char="F0B7"/>
      </w:r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su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se </w:t>
      </w:r>
      <w:proofErr w:type="spellStart"/>
      <w:r w:rsidRPr="00283812">
        <w:rPr>
          <w:rFonts w:asciiTheme="minorHAnsi" w:hAnsiTheme="minorHAnsi" w:cstheme="minorHAnsi"/>
          <w:szCs w:val="24"/>
        </w:rPr>
        <w:t>svojim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statutom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opred</w:t>
      </w:r>
      <w:r w:rsidR="00283812">
        <w:rPr>
          <w:rFonts w:asciiTheme="minorHAnsi" w:hAnsiTheme="minorHAnsi" w:cstheme="minorHAnsi"/>
          <w:szCs w:val="24"/>
        </w:rPr>
        <w:t>i</w:t>
      </w:r>
      <w:r w:rsidRPr="00283812">
        <w:rPr>
          <w:rFonts w:asciiTheme="minorHAnsi" w:hAnsiTheme="minorHAnsi" w:cstheme="minorHAnsi"/>
          <w:szCs w:val="24"/>
        </w:rPr>
        <w:t>jelili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za </w:t>
      </w:r>
      <w:proofErr w:type="spellStart"/>
      <w:r w:rsidRPr="00283812">
        <w:rPr>
          <w:rFonts w:asciiTheme="minorHAnsi" w:hAnsiTheme="minorHAnsi" w:cstheme="minorHAnsi"/>
          <w:szCs w:val="24"/>
        </w:rPr>
        <w:t>obavljanje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djelatnosti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i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aktivnosti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koje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su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predmet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financiranja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i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kojima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promiču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uvjerenja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i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ciljeve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koji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nisu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u </w:t>
      </w:r>
      <w:proofErr w:type="spellStart"/>
      <w:r w:rsidRPr="00283812">
        <w:rPr>
          <w:rFonts w:asciiTheme="minorHAnsi" w:hAnsiTheme="minorHAnsi" w:cstheme="minorHAnsi"/>
          <w:szCs w:val="24"/>
        </w:rPr>
        <w:t>suprotnosti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s </w:t>
      </w:r>
      <w:proofErr w:type="spellStart"/>
      <w:r w:rsidRPr="00283812">
        <w:rPr>
          <w:rFonts w:asciiTheme="minorHAnsi" w:hAnsiTheme="minorHAnsi" w:cstheme="minorHAnsi"/>
          <w:szCs w:val="24"/>
        </w:rPr>
        <w:t>Ustavom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i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proofErr w:type="gramStart"/>
      <w:r w:rsidRPr="00283812">
        <w:rPr>
          <w:rFonts w:asciiTheme="minorHAnsi" w:hAnsiTheme="minorHAnsi" w:cstheme="minorHAnsi"/>
          <w:szCs w:val="24"/>
        </w:rPr>
        <w:t>zakonom</w:t>
      </w:r>
      <w:proofErr w:type="spellEnd"/>
      <w:r w:rsidRPr="00283812">
        <w:rPr>
          <w:rFonts w:asciiTheme="minorHAnsi" w:hAnsiTheme="minorHAnsi" w:cstheme="minorHAnsi"/>
          <w:szCs w:val="24"/>
        </w:rPr>
        <w:t>;</w:t>
      </w:r>
      <w:proofErr w:type="gramEnd"/>
    </w:p>
    <w:p w:rsidR="00841199" w:rsidRPr="00283812" w:rsidRDefault="00841199" w:rsidP="00841199">
      <w:pPr>
        <w:pStyle w:val="Text1"/>
        <w:ind w:left="0"/>
        <w:rPr>
          <w:rFonts w:asciiTheme="minorHAnsi" w:hAnsiTheme="minorHAnsi" w:cstheme="minorHAnsi"/>
          <w:szCs w:val="24"/>
        </w:rPr>
      </w:pPr>
      <w:r w:rsidRPr="00283812">
        <w:rPr>
          <w:rFonts w:asciiTheme="minorHAnsi" w:hAnsiTheme="minorHAnsi" w:cstheme="minorHAnsi"/>
          <w:szCs w:val="24"/>
        </w:rPr>
        <w:t xml:space="preserve"> </w:t>
      </w:r>
      <w:r w:rsidRPr="00283812">
        <w:rPr>
          <w:rFonts w:asciiTheme="minorHAnsi" w:hAnsiTheme="minorHAnsi" w:cstheme="minorHAnsi"/>
          <w:szCs w:val="24"/>
        </w:rPr>
        <w:sym w:font="Symbol" w:char="F0B7"/>
      </w:r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su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uredno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ispunili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obveze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iz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svih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prethodno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sklopljenih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ugovora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o </w:t>
      </w:r>
      <w:proofErr w:type="spellStart"/>
      <w:r w:rsidR="00982290">
        <w:rPr>
          <w:rFonts w:asciiTheme="minorHAnsi" w:hAnsiTheme="minorHAnsi" w:cstheme="minorHAnsi"/>
          <w:szCs w:val="24"/>
        </w:rPr>
        <w:t>financiranju</w:t>
      </w:r>
      <w:proofErr w:type="spellEnd"/>
      <w:r w:rsidR="00982290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982290">
        <w:rPr>
          <w:rFonts w:asciiTheme="minorHAnsi" w:hAnsiTheme="minorHAnsi" w:cstheme="minorHAnsi"/>
          <w:szCs w:val="24"/>
        </w:rPr>
        <w:t>iz</w:t>
      </w:r>
      <w:proofErr w:type="spellEnd"/>
      <w:r w:rsidR="00982290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982290">
        <w:rPr>
          <w:rFonts w:asciiTheme="minorHAnsi" w:hAnsiTheme="minorHAnsi" w:cstheme="minorHAnsi"/>
          <w:szCs w:val="24"/>
        </w:rPr>
        <w:t>proračuna</w:t>
      </w:r>
      <w:proofErr w:type="spellEnd"/>
      <w:r w:rsidR="00982290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982290">
        <w:rPr>
          <w:rFonts w:asciiTheme="minorHAnsi" w:hAnsiTheme="minorHAnsi" w:cstheme="minorHAnsi"/>
          <w:szCs w:val="24"/>
        </w:rPr>
        <w:t>Grada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i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drugih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javnih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proofErr w:type="gramStart"/>
      <w:r w:rsidRPr="00283812">
        <w:rPr>
          <w:rFonts w:asciiTheme="minorHAnsi" w:hAnsiTheme="minorHAnsi" w:cstheme="minorHAnsi"/>
          <w:szCs w:val="24"/>
        </w:rPr>
        <w:t>izvora</w:t>
      </w:r>
      <w:proofErr w:type="spellEnd"/>
      <w:r w:rsidRPr="00283812">
        <w:rPr>
          <w:rFonts w:asciiTheme="minorHAnsi" w:hAnsiTheme="minorHAnsi" w:cstheme="minorHAnsi"/>
          <w:szCs w:val="24"/>
        </w:rPr>
        <w:t>;</w:t>
      </w:r>
      <w:proofErr w:type="gramEnd"/>
      <w:r w:rsidRPr="00283812">
        <w:rPr>
          <w:rFonts w:asciiTheme="minorHAnsi" w:hAnsiTheme="minorHAnsi" w:cstheme="minorHAnsi"/>
          <w:szCs w:val="24"/>
        </w:rPr>
        <w:t xml:space="preserve"> </w:t>
      </w:r>
    </w:p>
    <w:p w:rsidR="00841199" w:rsidRPr="00283812" w:rsidRDefault="00841199" w:rsidP="00841199">
      <w:pPr>
        <w:pStyle w:val="Text1"/>
        <w:ind w:left="0"/>
        <w:rPr>
          <w:rFonts w:asciiTheme="minorHAnsi" w:hAnsiTheme="minorHAnsi" w:cstheme="minorHAnsi"/>
          <w:szCs w:val="24"/>
        </w:rPr>
      </w:pPr>
      <w:r w:rsidRPr="00283812">
        <w:rPr>
          <w:rFonts w:asciiTheme="minorHAnsi" w:hAnsiTheme="minorHAnsi" w:cstheme="minorHAnsi"/>
          <w:szCs w:val="24"/>
        </w:rPr>
        <w:sym w:font="Symbol" w:char="F0B7"/>
      </w:r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nemaju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dugovanja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s </w:t>
      </w:r>
      <w:proofErr w:type="spellStart"/>
      <w:r w:rsidRPr="00283812">
        <w:rPr>
          <w:rFonts w:asciiTheme="minorHAnsi" w:hAnsiTheme="minorHAnsi" w:cstheme="minorHAnsi"/>
          <w:szCs w:val="24"/>
        </w:rPr>
        <w:t>osnove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plaćanja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doprinosa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za </w:t>
      </w:r>
      <w:proofErr w:type="spellStart"/>
      <w:r w:rsidRPr="00283812">
        <w:rPr>
          <w:rFonts w:asciiTheme="minorHAnsi" w:hAnsiTheme="minorHAnsi" w:cstheme="minorHAnsi"/>
          <w:szCs w:val="24"/>
        </w:rPr>
        <w:t>mirovinsko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i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zdravstveno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osiguranje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i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plaćanje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poreza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te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drugih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davanja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prema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držav</w:t>
      </w:r>
      <w:r w:rsidR="00982290">
        <w:rPr>
          <w:rFonts w:asciiTheme="minorHAnsi" w:hAnsiTheme="minorHAnsi" w:cstheme="minorHAnsi"/>
          <w:szCs w:val="24"/>
        </w:rPr>
        <w:t>nom</w:t>
      </w:r>
      <w:proofErr w:type="spellEnd"/>
      <w:r w:rsidR="00982290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982290">
        <w:rPr>
          <w:rFonts w:asciiTheme="minorHAnsi" w:hAnsiTheme="minorHAnsi" w:cstheme="minorHAnsi"/>
          <w:szCs w:val="24"/>
        </w:rPr>
        <w:t>proračunu</w:t>
      </w:r>
      <w:proofErr w:type="spellEnd"/>
      <w:r w:rsidR="00982290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982290">
        <w:rPr>
          <w:rFonts w:asciiTheme="minorHAnsi" w:hAnsiTheme="minorHAnsi" w:cstheme="minorHAnsi"/>
          <w:szCs w:val="24"/>
        </w:rPr>
        <w:t>i</w:t>
      </w:r>
      <w:proofErr w:type="spellEnd"/>
      <w:r w:rsidR="00982290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982290">
        <w:rPr>
          <w:rFonts w:asciiTheme="minorHAnsi" w:hAnsiTheme="minorHAnsi" w:cstheme="minorHAnsi"/>
          <w:szCs w:val="24"/>
        </w:rPr>
        <w:t>proračunu</w:t>
      </w:r>
      <w:proofErr w:type="spellEnd"/>
      <w:r w:rsidR="00982290">
        <w:rPr>
          <w:rFonts w:asciiTheme="minorHAnsi" w:hAnsiTheme="minorHAnsi" w:cstheme="minorHAnsi"/>
          <w:szCs w:val="24"/>
        </w:rPr>
        <w:t xml:space="preserve"> </w:t>
      </w:r>
      <w:proofErr w:type="spellStart"/>
      <w:proofErr w:type="gramStart"/>
      <w:r w:rsidR="00982290">
        <w:rPr>
          <w:rFonts w:asciiTheme="minorHAnsi" w:hAnsiTheme="minorHAnsi" w:cstheme="minorHAnsi"/>
          <w:szCs w:val="24"/>
        </w:rPr>
        <w:t>Grada</w:t>
      </w:r>
      <w:proofErr w:type="spellEnd"/>
      <w:r w:rsidRPr="00283812">
        <w:rPr>
          <w:rFonts w:asciiTheme="minorHAnsi" w:hAnsiTheme="minorHAnsi" w:cstheme="minorHAnsi"/>
          <w:szCs w:val="24"/>
        </w:rPr>
        <w:t>;</w:t>
      </w:r>
      <w:proofErr w:type="gramEnd"/>
    </w:p>
    <w:p w:rsidR="00841199" w:rsidRPr="00283812" w:rsidRDefault="00841199" w:rsidP="00841199">
      <w:pPr>
        <w:pStyle w:val="Text1"/>
        <w:ind w:left="0"/>
        <w:rPr>
          <w:rFonts w:asciiTheme="minorHAnsi" w:hAnsiTheme="minorHAnsi" w:cstheme="minorHAnsi"/>
          <w:szCs w:val="24"/>
        </w:rPr>
      </w:pPr>
      <w:r w:rsidRPr="00283812">
        <w:rPr>
          <w:rFonts w:asciiTheme="minorHAnsi" w:hAnsiTheme="minorHAnsi" w:cstheme="minorHAnsi"/>
          <w:szCs w:val="24"/>
        </w:rPr>
        <w:t xml:space="preserve"> </w:t>
      </w:r>
      <w:r w:rsidRPr="00283812">
        <w:rPr>
          <w:rFonts w:asciiTheme="minorHAnsi" w:hAnsiTheme="minorHAnsi" w:cstheme="minorHAnsi"/>
          <w:szCs w:val="24"/>
        </w:rPr>
        <w:sym w:font="Symbol" w:char="F0B7"/>
      </w:r>
      <w:r w:rsidRPr="00283812">
        <w:rPr>
          <w:rFonts w:asciiTheme="minorHAnsi" w:hAnsiTheme="minorHAnsi" w:cstheme="minorHAnsi"/>
          <w:szCs w:val="24"/>
        </w:rPr>
        <w:t xml:space="preserve"> se </w:t>
      </w:r>
      <w:proofErr w:type="spellStart"/>
      <w:r w:rsidRPr="00283812">
        <w:rPr>
          <w:rFonts w:asciiTheme="minorHAnsi" w:hAnsiTheme="minorHAnsi" w:cstheme="minorHAnsi"/>
          <w:szCs w:val="24"/>
        </w:rPr>
        <w:t>protiv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Korisnika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283812">
        <w:rPr>
          <w:rFonts w:asciiTheme="minorHAnsi" w:hAnsiTheme="minorHAnsi" w:cstheme="minorHAnsi"/>
          <w:szCs w:val="24"/>
        </w:rPr>
        <w:t>odnosno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osobe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ovlaštene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za </w:t>
      </w:r>
      <w:proofErr w:type="spellStart"/>
      <w:r w:rsidRPr="00283812">
        <w:rPr>
          <w:rFonts w:asciiTheme="minorHAnsi" w:hAnsiTheme="minorHAnsi" w:cstheme="minorHAnsi"/>
          <w:szCs w:val="24"/>
        </w:rPr>
        <w:t>zastupanje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i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voditelja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programa</w:t>
      </w:r>
      <w:proofErr w:type="spellEnd"/>
      <w:r w:rsidRPr="00283812">
        <w:rPr>
          <w:rFonts w:asciiTheme="minorHAnsi" w:hAnsiTheme="minorHAnsi" w:cstheme="minorHAnsi"/>
          <w:szCs w:val="24"/>
        </w:rPr>
        <w:t>/</w:t>
      </w:r>
      <w:proofErr w:type="spellStart"/>
      <w:r w:rsidRPr="00283812">
        <w:rPr>
          <w:rFonts w:asciiTheme="minorHAnsi" w:hAnsiTheme="minorHAnsi" w:cstheme="minorHAnsi"/>
          <w:szCs w:val="24"/>
        </w:rPr>
        <w:t>projekta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ne </w:t>
      </w:r>
      <w:proofErr w:type="spellStart"/>
      <w:r w:rsidRPr="00283812">
        <w:rPr>
          <w:rFonts w:asciiTheme="minorHAnsi" w:hAnsiTheme="minorHAnsi" w:cstheme="minorHAnsi"/>
          <w:szCs w:val="24"/>
        </w:rPr>
        <w:t>vodi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kazneni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postupak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i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nije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pravomoćno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osuđen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za </w:t>
      </w:r>
      <w:proofErr w:type="spellStart"/>
      <w:r w:rsidRPr="00283812">
        <w:rPr>
          <w:rFonts w:asciiTheme="minorHAnsi" w:hAnsiTheme="minorHAnsi" w:cstheme="minorHAnsi"/>
          <w:szCs w:val="24"/>
        </w:rPr>
        <w:t>prekršaje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ili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kaznena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djela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definirana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člankom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48. </w:t>
      </w:r>
      <w:proofErr w:type="spellStart"/>
      <w:proofErr w:type="gramStart"/>
      <w:r w:rsidRPr="00283812">
        <w:rPr>
          <w:rFonts w:asciiTheme="minorHAnsi" w:hAnsiTheme="minorHAnsi" w:cstheme="minorHAnsi"/>
          <w:szCs w:val="24"/>
        </w:rPr>
        <w:t>Uredbe</w:t>
      </w:r>
      <w:proofErr w:type="spellEnd"/>
      <w:r w:rsidRPr="00283812">
        <w:rPr>
          <w:rFonts w:asciiTheme="minorHAnsi" w:hAnsiTheme="minorHAnsi" w:cstheme="minorHAnsi"/>
          <w:szCs w:val="24"/>
        </w:rPr>
        <w:t>;</w:t>
      </w:r>
      <w:proofErr w:type="gramEnd"/>
    </w:p>
    <w:p w:rsidR="00841199" w:rsidRPr="00283812" w:rsidRDefault="00841199" w:rsidP="00841199">
      <w:pPr>
        <w:pStyle w:val="Text1"/>
        <w:ind w:left="0"/>
        <w:rPr>
          <w:rFonts w:asciiTheme="minorHAnsi" w:hAnsiTheme="minorHAnsi" w:cstheme="minorHAnsi"/>
          <w:szCs w:val="24"/>
        </w:rPr>
      </w:pPr>
      <w:r w:rsidRPr="00283812">
        <w:rPr>
          <w:rFonts w:asciiTheme="minorHAnsi" w:hAnsiTheme="minorHAnsi" w:cstheme="minorHAnsi"/>
          <w:szCs w:val="24"/>
        </w:rPr>
        <w:t xml:space="preserve"> </w:t>
      </w:r>
      <w:r w:rsidRPr="00283812">
        <w:rPr>
          <w:rFonts w:asciiTheme="minorHAnsi" w:hAnsiTheme="minorHAnsi" w:cstheme="minorHAnsi"/>
          <w:szCs w:val="24"/>
        </w:rPr>
        <w:sym w:font="Symbol" w:char="F0B7"/>
      </w:r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imaju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zadovoljavajuće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organizacijske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kapacitete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i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ljudske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resurse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za </w:t>
      </w:r>
      <w:proofErr w:type="spellStart"/>
      <w:r w:rsidRPr="00283812">
        <w:rPr>
          <w:rFonts w:asciiTheme="minorHAnsi" w:hAnsiTheme="minorHAnsi" w:cstheme="minorHAnsi"/>
          <w:szCs w:val="24"/>
        </w:rPr>
        <w:t>provedbu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programa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ili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projekta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283812">
        <w:rPr>
          <w:rFonts w:asciiTheme="minorHAnsi" w:hAnsiTheme="minorHAnsi" w:cstheme="minorHAnsi"/>
          <w:szCs w:val="24"/>
        </w:rPr>
        <w:t>programa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javnih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potreba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283812">
        <w:rPr>
          <w:rFonts w:asciiTheme="minorHAnsi" w:hAnsiTheme="minorHAnsi" w:cstheme="minorHAnsi"/>
          <w:szCs w:val="24"/>
        </w:rPr>
        <w:t>javnih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ovlasti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283812">
        <w:rPr>
          <w:rFonts w:asciiTheme="minorHAnsi" w:hAnsiTheme="minorHAnsi" w:cstheme="minorHAnsi"/>
          <w:szCs w:val="24"/>
        </w:rPr>
        <w:t>odnosno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pružanje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socijalnih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proofErr w:type="gramStart"/>
      <w:r w:rsidRPr="00283812">
        <w:rPr>
          <w:rFonts w:asciiTheme="minorHAnsi" w:hAnsiTheme="minorHAnsi" w:cstheme="minorHAnsi"/>
          <w:szCs w:val="24"/>
        </w:rPr>
        <w:t>usluga</w:t>
      </w:r>
      <w:proofErr w:type="spellEnd"/>
      <w:r w:rsidRPr="00283812">
        <w:rPr>
          <w:rFonts w:asciiTheme="minorHAnsi" w:hAnsiTheme="minorHAnsi" w:cstheme="minorHAnsi"/>
          <w:szCs w:val="24"/>
        </w:rPr>
        <w:t>;</w:t>
      </w:r>
      <w:proofErr w:type="gramEnd"/>
      <w:r w:rsidRPr="00283812">
        <w:rPr>
          <w:rFonts w:asciiTheme="minorHAnsi" w:hAnsiTheme="minorHAnsi" w:cstheme="minorHAnsi"/>
          <w:szCs w:val="24"/>
        </w:rPr>
        <w:t xml:space="preserve"> </w:t>
      </w:r>
    </w:p>
    <w:p w:rsidR="00841199" w:rsidRPr="00283812" w:rsidRDefault="00841199" w:rsidP="00841199">
      <w:pPr>
        <w:pStyle w:val="Text1"/>
        <w:ind w:left="0"/>
        <w:rPr>
          <w:rFonts w:asciiTheme="minorHAnsi" w:hAnsiTheme="minorHAnsi" w:cstheme="minorHAnsi"/>
          <w:b/>
          <w:noProof/>
          <w:szCs w:val="24"/>
          <w:lang w:val="hr-HR"/>
        </w:rPr>
      </w:pPr>
      <w:r w:rsidRPr="00283812">
        <w:rPr>
          <w:rFonts w:asciiTheme="minorHAnsi" w:hAnsiTheme="minorHAnsi" w:cstheme="minorHAnsi"/>
          <w:szCs w:val="24"/>
        </w:rPr>
        <w:sym w:font="Symbol" w:char="F0B7"/>
      </w:r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ur</w:t>
      </w:r>
      <w:r w:rsidR="00982290">
        <w:rPr>
          <w:rFonts w:asciiTheme="minorHAnsi" w:hAnsiTheme="minorHAnsi" w:cstheme="minorHAnsi"/>
          <w:szCs w:val="24"/>
        </w:rPr>
        <w:t>edno</w:t>
      </w:r>
      <w:proofErr w:type="spellEnd"/>
      <w:r w:rsidR="00982290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982290">
        <w:rPr>
          <w:rFonts w:asciiTheme="minorHAnsi" w:hAnsiTheme="minorHAnsi" w:cstheme="minorHAnsi"/>
          <w:szCs w:val="24"/>
        </w:rPr>
        <w:t>predaju</w:t>
      </w:r>
      <w:proofErr w:type="spellEnd"/>
      <w:r w:rsidR="00982290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982290">
        <w:rPr>
          <w:rFonts w:asciiTheme="minorHAnsi" w:hAnsiTheme="minorHAnsi" w:cstheme="minorHAnsi"/>
          <w:szCs w:val="24"/>
        </w:rPr>
        <w:t>sva</w:t>
      </w:r>
      <w:proofErr w:type="spellEnd"/>
      <w:r w:rsidR="00982290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982290">
        <w:rPr>
          <w:rFonts w:asciiTheme="minorHAnsi" w:hAnsiTheme="minorHAnsi" w:cstheme="minorHAnsi"/>
          <w:szCs w:val="24"/>
        </w:rPr>
        <w:t>izvješća</w:t>
      </w:r>
      <w:proofErr w:type="spellEnd"/>
      <w:r w:rsidR="00982290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982290">
        <w:rPr>
          <w:rFonts w:asciiTheme="minorHAnsi" w:hAnsiTheme="minorHAnsi" w:cstheme="minorHAnsi"/>
          <w:szCs w:val="24"/>
        </w:rPr>
        <w:t>Gradu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i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drugim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institucijama</w:t>
      </w:r>
      <w:proofErr w:type="spellEnd"/>
      <w:r w:rsidRPr="00283812">
        <w:rPr>
          <w:rFonts w:asciiTheme="minorHAnsi" w:hAnsiTheme="minorHAnsi" w:cstheme="minorHAnsi"/>
          <w:szCs w:val="24"/>
        </w:rPr>
        <w:t>.</w:t>
      </w:r>
    </w:p>
    <w:p w:rsidR="00841199" w:rsidRPr="00283812" w:rsidRDefault="00133523" w:rsidP="00841199">
      <w:pPr>
        <w:keepNext/>
        <w:keepLines/>
        <w:widowControl w:val="0"/>
        <w:tabs>
          <w:tab w:val="left" w:pos="360"/>
        </w:tabs>
        <w:spacing w:after="120"/>
        <w:ind w:left="284" w:hanging="284"/>
        <w:jc w:val="both"/>
        <w:rPr>
          <w:rFonts w:asciiTheme="minorHAnsi" w:hAnsiTheme="minorHAnsi" w:cstheme="minorHAnsi"/>
          <w:noProof/>
          <w:szCs w:val="24"/>
          <w:lang w:val="hr-HR"/>
        </w:rPr>
      </w:pPr>
      <w:r w:rsidRPr="00283812">
        <w:rPr>
          <w:rFonts w:asciiTheme="minorHAnsi" w:hAnsiTheme="minorHAnsi" w:cstheme="minorHAnsi"/>
          <w:noProof/>
          <w:szCs w:val="24"/>
          <w:lang w:val="hr-HR"/>
        </w:rPr>
        <w:t>2.</w:t>
      </w:r>
      <w:r w:rsidR="008F3C4B" w:rsidRPr="00283812">
        <w:rPr>
          <w:rFonts w:asciiTheme="minorHAnsi" w:hAnsiTheme="minorHAnsi" w:cstheme="minorHAnsi"/>
          <w:noProof/>
          <w:szCs w:val="24"/>
          <w:lang w:val="hr-HR"/>
        </w:rPr>
        <w:t xml:space="preserve"> </w:t>
      </w:r>
      <w:r w:rsidR="00841199" w:rsidRPr="00283812">
        <w:rPr>
          <w:rFonts w:asciiTheme="minorHAnsi" w:hAnsiTheme="minorHAnsi" w:cstheme="minorHAnsi"/>
          <w:noProof/>
          <w:szCs w:val="24"/>
          <w:lang w:val="hr-HR"/>
        </w:rPr>
        <w:t xml:space="preserve">Pravo prijave na Natječaj </w:t>
      </w:r>
      <w:r w:rsidR="00841199" w:rsidRPr="00310904">
        <w:rPr>
          <w:rFonts w:asciiTheme="minorHAnsi" w:hAnsiTheme="minorHAnsi" w:cstheme="minorHAnsi"/>
          <w:b/>
          <w:i/>
          <w:iCs/>
          <w:noProof/>
          <w:szCs w:val="24"/>
          <w:lang w:val="hr-HR"/>
        </w:rPr>
        <w:t>nemaju</w:t>
      </w:r>
      <w:r w:rsidR="00841199" w:rsidRPr="00283812">
        <w:rPr>
          <w:rFonts w:asciiTheme="minorHAnsi" w:hAnsiTheme="minorHAnsi" w:cstheme="minorHAnsi"/>
          <w:b/>
          <w:noProof/>
          <w:szCs w:val="24"/>
          <w:lang w:val="hr-HR"/>
        </w:rPr>
        <w:t>:</w:t>
      </w:r>
    </w:p>
    <w:p w:rsidR="00981FFC" w:rsidRDefault="00982290" w:rsidP="00981FFC">
      <w:pPr>
        <w:keepNext/>
        <w:keepLines/>
        <w:widowControl w:val="0"/>
        <w:tabs>
          <w:tab w:val="left" w:pos="360"/>
        </w:tabs>
        <w:ind w:left="284" w:hanging="284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Grad </w:t>
      </w:r>
      <w:proofErr w:type="spellStart"/>
      <w:r w:rsidR="00841199" w:rsidRPr="00283812">
        <w:rPr>
          <w:rFonts w:asciiTheme="minorHAnsi" w:hAnsiTheme="minorHAnsi" w:cstheme="minorHAnsi"/>
          <w:szCs w:val="24"/>
        </w:rPr>
        <w:t>neće</w:t>
      </w:r>
      <w:proofErr w:type="spellEnd"/>
      <w:r w:rsidR="00841199"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841199" w:rsidRPr="00283812">
        <w:rPr>
          <w:rFonts w:asciiTheme="minorHAnsi" w:hAnsiTheme="minorHAnsi" w:cstheme="minorHAnsi"/>
          <w:szCs w:val="24"/>
        </w:rPr>
        <w:t>financirati</w:t>
      </w:r>
      <w:proofErr w:type="spellEnd"/>
      <w:r w:rsidR="00841199"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841199" w:rsidRPr="00283812">
        <w:rPr>
          <w:rFonts w:asciiTheme="minorHAnsi" w:hAnsiTheme="minorHAnsi" w:cstheme="minorHAnsi"/>
          <w:szCs w:val="24"/>
        </w:rPr>
        <w:t>programe</w:t>
      </w:r>
      <w:proofErr w:type="spellEnd"/>
      <w:r w:rsidR="00841199"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841199" w:rsidRPr="00283812">
        <w:rPr>
          <w:rFonts w:asciiTheme="minorHAnsi" w:hAnsiTheme="minorHAnsi" w:cstheme="minorHAnsi"/>
          <w:szCs w:val="24"/>
        </w:rPr>
        <w:t>i</w:t>
      </w:r>
      <w:proofErr w:type="spellEnd"/>
      <w:r w:rsidR="00841199"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841199" w:rsidRPr="00283812">
        <w:rPr>
          <w:rFonts w:asciiTheme="minorHAnsi" w:hAnsiTheme="minorHAnsi" w:cstheme="minorHAnsi"/>
          <w:szCs w:val="24"/>
        </w:rPr>
        <w:t>projekte</w:t>
      </w:r>
      <w:proofErr w:type="spellEnd"/>
      <w:r w:rsidR="00841199"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841199" w:rsidRPr="00283812">
        <w:rPr>
          <w:rFonts w:asciiTheme="minorHAnsi" w:hAnsiTheme="minorHAnsi" w:cstheme="minorHAnsi"/>
          <w:szCs w:val="24"/>
        </w:rPr>
        <w:t>organizacija</w:t>
      </w:r>
      <w:proofErr w:type="spellEnd"/>
      <w:r w:rsidR="00841199"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981FFC">
        <w:rPr>
          <w:rFonts w:asciiTheme="minorHAnsi" w:hAnsiTheme="minorHAnsi" w:cstheme="minorHAnsi"/>
          <w:szCs w:val="24"/>
        </w:rPr>
        <w:t>koji</w:t>
      </w:r>
      <w:proofErr w:type="spellEnd"/>
      <w:r w:rsidR="00981FFC">
        <w:rPr>
          <w:rFonts w:asciiTheme="minorHAnsi" w:hAnsiTheme="minorHAnsi" w:cstheme="minorHAnsi"/>
          <w:szCs w:val="24"/>
        </w:rPr>
        <w:t xml:space="preserve"> se </w:t>
      </w:r>
      <w:proofErr w:type="spellStart"/>
      <w:r w:rsidR="00981FFC">
        <w:rPr>
          <w:rFonts w:asciiTheme="minorHAnsi" w:hAnsiTheme="minorHAnsi" w:cstheme="minorHAnsi"/>
          <w:szCs w:val="24"/>
        </w:rPr>
        <w:t>financiraju</w:t>
      </w:r>
      <w:proofErr w:type="spellEnd"/>
      <w:r w:rsidR="00981FFC">
        <w:rPr>
          <w:rFonts w:asciiTheme="minorHAnsi" w:hAnsiTheme="minorHAnsi" w:cstheme="minorHAnsi"/>
          <w:szCs w:val="24"/>
        </w:rPr>
        <w:t xml:space="preserve"> po </w:t>
      </w:r>
      <w:proofErr w:type="spellStart"/>
      <w:r w:rsidR="00981FFC">
        <w:rPr>
          <w:rFonts w:asciiTheme="minorHAnsi" w:hAnsiTheme="minorHAnsi" w:cstheme="minorHAnsi"/>
          <w:szCs w:val="24"/>
        </w:rPr>
        <w:t>posebnim</w:t>
      </w:r>
      <w:proofErr w:type="spellEnd"/>
      <w:r w:rsidR="00981FFC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981FFC">
        <w:rPr>
          <w:rFonts w:asciiTheme="minorHAnsi" w:hAnsiTheme="minorHAnsi" w:cstheme="minorHAnsi"/>
          <w:szCs w:val="24"/>
        </w:rPr>
        <w:t>propisima</w:t>
      </w:r>
      <w:proofErr w:type="spellEnd"/>
      <w:r w:rsidR="00981FFC">
        <w:rPr>
          <w:rFonts w:asciiTheme="minorHAnsi" w:hAnsiTheme="minorHAnsi" w:cstheme="minorHAnsi"/>
          <w:szCs w:val="24"/>
        </w:rPr>
        <w:t>,</w:t>
      </w:r>
    </w:p>
    <w:p w:rsidR="00981FFC" w:rsidRDefault="00841199" w:rsidP="00981FFC">
      <w:pPr>
        <w:keepNext/>
        <w:keepLines/>
        <w:widowControl w:val="0"/>
        <w:tabs>
          <w:tab w:val="left" w:pos="360"/>
        </w:tabs>
        <w:ind w:left="284" w:hanging="284"/>
        <w:jc w:val="both"/>
        <w:rPr>
          <w:rFonts w:asciiTheme="minorHAnsi" w:hAnsiTheme="minorHAnsi" w:cstheme="minorHAnsi"/>
          <w:szCs w:val="24"/>
        </w:rPr>
      </w:pPr>
      <w:proofErr w:type="spellStart"/>
      <w:r w:rsidRPr="00283812">
        <w:rPr>
          <w:rFonts w:asciiTheme="minorHAnsi" w:hAnsiTheme="minorHAnsi" w:cstheme="minorHAnsi"/>
          <w:szCs w:val="24"/>
        </w:rPr>
        <w:t>vjerskih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i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političkih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organizacija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te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organizacija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civilno</w:t>
      </w:r>
      <w:r w:rsidR="00981FFC">
        <w:rPr>
          <w:rFonts w:asciiTheme="minorHAnsi" w:hAnsiTheme="minorHAnsi" w:cstheme="minorHAnsi"/>
          <w:szCs w:val="24"/>
        </w:rPr>
        <w:t>g</w:t>
      </w:r>
      <w:proofErr w:type="spellEnd"/>
      <w:r w:rsidR="00981FFC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981FFC">
        <w:rPr>
          <w:rFonts w:asciiTheme="minorHAnsi" w:hAnsiTheme="minorHAnsi" w:cstheme="minorHAnsi"/>
          <w:szCs w:val="24"/>
        </w:rPr>
        <w:t>društva</w:t>
      </w:r>
      <w:proofErr w:type="spellEnd"/>
      <w:r w:rsidR="00981FFC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981FFC">
        <w:rPr>
          <w:rFonts w:asciiTheme="minorHAnsi" w:hAnsiTheme="minorHAnsi" w:cstheme="minorHAnsi"/>
          <w:szCs w:val="24"/>
        </w:rPr>
        <w:t>koje</w:t>
      </w:r>
      <w:proofErr w:type="spellEnd"/>
      <w:r w:rsidR="00981FFC">
        <w:rPr>
          <w:rFonts w:asciiTheme="minorHAnsi" w:hAnsiTheme="minorHAnsi" w:cstheme="minorHAnsi"/>
          <w:szCs w:val="24"/>
        </w:rPr>
        <w:t xml:space="preserve"> ne </w:t>
      </w:r>
      <w:proofErr w:type="spellStart"/>
      <w:r w:rsidR="00981FFC">
        <w:rPr>
          <w:rFonts w:asciiTheme="minorHAnsi" w:hAnsiTheme="minorHAnsi" w:cstheme="minorHAnsi"/>
          <w:szCs w:val="24"/>
        </w:rPr>
        <w:t>zadovoljavaju</w:t>
      </w:r>
      <w:proofErr w:type="spellEnd"/>
      <w:r w:rsidR="00981FFC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981FFC">
        <w:rPr>
          <w:rFonts w:asciiTheme="minorHAnsi" w:hAnsiTheme="minorHAnsi" w:cstheme="minorHAnsi"/>
          <w:szCs w:val="24"/>
        </w:rPr>
        <w:t>uvjete</w:t>
      </w:r>
      <w:proofErr w:type="spellEnd"/>
    </w:p>
    <w:p w:rsidR="00841199" w:rsidRDefault="00841199" w:rsidP="00981FFC">
      <w:pPr>
        <w:keepNext/>
        <w:keepLines/>
        <w:widowControl w:val="0"/>
        <w:tabs>
          <w:tab w:val="left" w:pos="360"/>
        </w:tabs>
        <w:ind w:left="284" w:hanging="284"/>
        <w:jc w:val="both"/>
        <w:rPr>
          <w:rFonts w:asciiTheme="minorHAnsi" w:hAnsiTheme="minorHAnsi" w:cstheme="minorHAnsi"/>
          <w:szCs w:val="24"/>
        </w:rPr>
      </w:pPr>
      <w:proofErr w:type="spellStart"/>
      <w:r w:rsidRPr="00283812">
        <w:rPr>
          <w:rFonts w:asciiTheme="minorHAnsi" w:hAnsiTheme="minorHAnsi" w:cstheme="minorHAnsi"/>
          <w:szCs w:val="24"/>
        </w:rPr>
        <w:t>propisane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ovim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Pravilnikom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odnosno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svakim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pojedinačno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raspisanim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pozivom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i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natječajem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. </w:t>
      </w:r>
    </w:p>
    <w:p w:rsidR="00981FFC" w:rsidRPr="00283812" w:rsidRDefault="00981FFC" w:rsidP="00981FFC">
      <w:pPr>
        <w:keepNext/>
        <w:keepLines/>
        <w:widowControl w:val="0"/>
        <w:tabs>
          <w:tab w:val="left" w:pos="360"/>
        </w:tabs>
        <w:ind w:left="284" w:hanging="284"/>
        <w:jc w:val="both"/>
        <w:rPr>
          <w:rFonts w:asciiTheme="minorHAnsi" w:hAnsiTheme="minorHAnsi" w:cstheme="minorHAnsi"/>
          <w:szCs w:val="24"/>
        </w:rPr>
      </w:pPr>
    </w:p>
    <w:p w:rsidR="00F8377F" w:rsidRPr="00283812" w:rsidRDefault="00982290" w:rsidP="00F8377F">
      <w:pPr>
        <w:keepNext/>
        <w:keepLines/>
        <w:widowControl w:val="0"/>
        <w:tabs>
          <w:tab w:val="left" w:pos="360"/>
        </w:tabs>
        <w:ind w:left="284" w:hanging="284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Grad</w:t>
      </w:r>
      <w:r w:rsidR="00F8377F"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</w:rPr>
        <w:t>neće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</w:rPr>
        <w:t>iz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</w:rPr>
        <w:t>proračuna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</w:rPr>
        <w:t>Grada</w:t>
      </w:r>
      <w:proofErr w:type="spellEnd"/>
      <w:r w:rsidR="00841199"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841199" w:rsidRPr="00283812">
        <w:rPr>
          <w:rFonts w:asciiTheme="minorHAnsi" w:hAnsiTheme="minorHAnsi" w:cstheme="minorHAnsi"/>
          <w:szCs w:val="24"/>
        </w:rPr>
        <w:t>financirati</w:t>
      </w:r>
      <w:proofErr w:type="spellEnd"/>
      <w:r w:rsidR="00841199"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841199" w:rsidRPr="00283812">
        <w:rPr>
          <w:rFonts w:asciiTheme="minorHAnsi" w:hAnsiTheme="minorHAnsi" w:cstheme="minorHAnsi"/>
          <w:szCs w:val="24"/>
        </w:rPr>
        <w:t>aktivnosti</w:t>
      </w:r>
      <w:proofErr w:type="spellEnd"/>
      <w:r w:rsidR="00841199"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841199" w:rsidRPr="00283812">
        <w:rPr>
          <w:rFonts w:asciiTheme="minorHAnsi" w:hAnsiTheme="minorHAnsi" w:cstheme="minorHAnsi"/>
          <w:szCs w:val="24"/>
        </w:rPr>
        <w:t>udruga</w:t>
      </w:r>
      <w:proofErr w:type="spellEnd"/>
      <w:r w:rsidR="00841199"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841199" w:rsidRPr="00283812">
        <w:rPr>
          <w:rFonts w:asciiTheme="minorHAnsi" w:hAnsiTheme="minorHAnsi" w:cstheme="minorHAnsi"/>
          <w:szCs w:val="24"/>
        </w:rPr>
        <w:t>k</w:t>
      </w:r>
      <w:r w:rsidR="00F8377F" w:rsidRPr="00283812">
        <w:rPr>
          <w:rFonts w:asciiTheme="minorHAnsi" w:hAnsiTheme="minorHAnsi" w:cstheme="minorHAnsi"/>
          <w:szCs w:val="24"/>
        </w:rPr>
        <w:t>oje</w:t>
      </w:r>
      <w:proofErr w:type="spellEnd"/>
      <w:r w:rsidR="00F8377F" w:rsidRPr="00283812">
        <w:rPr>
          <w:rFonts w:asciiTheme="minorHAnsi" w:hAnsiTheme="minorHAnsi" w:cstheme="minorHAnsi"/>
          <w:szCs w:val="24"/>
        </w:rPr>
        <w:t xml:space="preserve"> se </w:t>
      </w:r>
      <w:proofErr w:type="spellStart"/>
      <w:r w:rsidR="00F8377F" w:rsidRPr="00283812">
        <w:rPr>
          <w:rFonts w:asciiTheme="minorHAnsi" w:hAnsiTheme="minorHAnsi" w:cstheme="minorHAnsi"/>
          <w:szCs w:val="24"/>
        </w:rPr>
        <w:t>sukladno</w:t>
      </w:r>
      <w:proofErr w:type="spellEnd"/>
      <w:r w:rsidR="00F8377F"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F8377F" w:rsidRPr="00283812">
        <w:rPr>
          <w:rFonts w:asciiTheme="minorHAnsi" w:hAnsiTheme="minorHAnsi" w:cstheme="minorHAnsi"/>
          <w:szCs w:val="24"/>
        </w:rPr>
        <w:t>Zakonu</w:t>
      </w:r>
      <w:proofErr w:type="spellEnd"/>
      <w:r w:rsidR="00F8377F"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F8377F" w:rsidRPr="00283812">
        <w:rPr>
          <w:rFonts w:asciiTheme="minorHAnsi" w:hAnsiTheme="minorHAnsi" w:cstheme="minorHAnsi"/>
          <w:szCs w:val="24"/>
        </w:rPr>
        <w:t>i</w:t>
      </w:r>
      <w:proofErr w:type="spellEnd"/>
      <w:r w:rsidR="00F8377F"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F8377F" w:rsidRPr="00283812">
        <w:rPr>
          <w:rFonts w:asciiTheme="minorHAnsi" w:hAnsiTheme="minorHAnsi" w:cstheme="minorHAnsi"/>
          <w:szCs w:val="24"/>
        </w:rPr>
        <w:t>drugim</w:t>
      </w:r>
      <w:proofErr w:type="spellEnd"/>
    </w:p>
    <w:p w:rsidR="00841199" w:rsidRPr="00283812" w:rsidRDefault="00841199" w:rsidP="00F8377F">
      <w:pPr>
        <w:keepNext/>
        <w:keepLines/>
        <w:widowControl w:val="0"/>
        <w:tabs>
          <w:tab w:val="left" w:pos="360"/>
        </w:tabs>
        <w:ind w:left="284" w:hanging="284"/>
        <w:jc w:val="both"/>
        <w:rPr>
          <w:rFonts w:asciiTheme="minorHAnsi" w:hAnsiTheme="minorHAnsi" w:cstheme="minorHAnsi"/>
          <w:szCs w:val="24"/>
        </w:rPr>
      </w:pPr>
      <w:proofErr w:type="spellStart"/>
      <w:r w:rsidRPr="00283812">
        <w:rPr>
          <w:rFonts w:asciiTheme="minorHAnsi" w:hAnsiTheme="minorHAnsi" w:cstheme="minorHAnsi"/>
          <w:szCs w:val="24"/>
        </w:rPr>
        <w:t>pozitivnim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propisima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smatraju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gospodarskom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djelatnošću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udruga</w:t>
      </w:r>
      <w:proofErr w:type="spellEnd"/>
      <w:r w:rsidRPr="00283812">
        <w:rPr>
          <w:rFonts w:asciiTheme="minorHAnsi" w:hAnsiTheme="minorHAnsi" w:cstheme="minorHAnsi"/>
          <w:szCs w:val="24"/>
        </w:rPr>
        <w:t>.</w:t>
      </w:r>
    </w:p>
    <w:p w:rsidR="00F8377F" w:rsidRPr="00283812" w:rsidRDefault="00F8377F" w:rsidP="00841199">
      <w:pPr>
        <w:keepNext/>
        <w:keepLines/>
        <w:widowControl w:val="0"/>
        <w:tabs>
          <w:tab w:val="left" w:pos="360"/>
        </w:tabs>
        <w:spacing w:after="120"/>
        <w:ind w:left="284" w:hanging="284"/>
        <w:jc w:val="both"/>
        <w:rPr>
          <w:rFonts w:asciiTheme="minorHAnsi" w:hAnsiTheme="minorHAnsi" w:cstheme="minorHAnsi"/>
          <w:noProof/>
          <w:szCs w:val="24"/>
          <w:highlight w:val="lightGray"/>
          <w:lang w:val="hr-HR"/>
        </w:rPr>
      </w:pPr>
    </w:p>
    <w:p w:rsidR="00841199" w:rsidRPr="00283812" w:rsidRDefault="00841199" w:rsidP="00841199">
      <w:pPr>
        <w:keepNext/>
        <w:keepLines/>
        <w:widowControl w:val="0"/>
        <w:tabs>
          <w:tab w:val="left" w:pos="360"/>
        </w:tabs>
        <w:spacing w:after="120"/>
        <w:ind w:left="284" w:hanging="284"/>
        <w:jc w:val="both"/>
        <w:rPr>
          <w:rFonts w:asciiTheme="minorHAnsi" w:hAnsiTheme="minorHAnsi" w:cstheme="minorHAnsi"/>
          <w:noProof/>
          <w:szCs w:val="24"/>
          <w:lang w:val="hr-HR"/>
        </w:rPr>
      </w:pPr>
      <w:r w:rsidRPr="00283812">
        <w:rPr>
          <w:rFonts w:asciiTheme="minorHAnsi" w:hAnsiTheme="minorHAnsi" w:cstheme="minorHAnsi"/>
          <w:noProof/>
          <w:szCs w:val="24"/>
          <w:lang w:val="hr-HR"/>
        </w:rPr>
        <w:t>3.</w:t>
      </w:r>
      <w:r w:rsidR="00F8377F" w:rsidRPr="00283812">
        <w:rPr>
          <w:rFonts w:asciiTheme="minorHAnsi" w:hAnsiTheme="minorHAnsi" w:cstheme="minorHAnsi"/>
          <w:noProof/>
          <w:szCs w:val="24"/>
          <w:lang w:val="hr-HR"/>
        </w:rPr>
        <w:t xml:space="preserve"> </w:t>
      </w:r>
      <w:r w:rsidRPr="00283812">
        <w:rPr>
          <w:rFonts w:asciiTheme="minorHAnsi" w:hAnsiTheme="minorHAnsi" w:cstheme="minorHAnsi"/>
          <w:noProof/>
          <w:szCs w:val="24"/>
          <w:lang w:val="hr-HR"/>
        </w:rPr>
        <w:t xml:space="preserve">Prijavitelj može podnijeti više od 1 prijave. </w:t>
      </w:r>
    </w:p>
    <w:p w:rsidR="00841199" w:rsidRPr="00283812" w:rsidRDefault="00841199" w:rsidP="00841199">
      <w:pPr>
        <w:keepNext/>
        <w:keepLines/>
        <w:widowControl w:val="0"/>
        <w:tabs>
          <w:tab w:val="left" w:pos="0"/>
        </w:tabs>
        <w:spacing w:after="120"/>
        <w:jc w:val="both"/>
        <w:rPr>
          <w:rFonts w:asciiTheme="minorHAnsi" w:hAnsiTheme="minorHAnsi" w:cstheme="minorHAnsi"/>
          <w:noProof/>
          <w:szCs w:val="24"/>
          <w:lang w:val="hr-HR"/>
        </w:rPr>
      </w:pPr>
      <w:r w:rsidRPr="00283812">
        <w:rPr>
          <w:rFonts w:asciiTheme="minorHAnsi" w:hAnsiTheme="minorHAnsi" w:cstheme="minorHAnsi"/>
          <w:noProof/>
          <w:szCs w:val="24"/>
          <w:lang w:val="hr-HR"/>
        </w:rPr>
        <w:t>Ako prijavitelj podnese više projektnih prijava koje zadovoljavaju uvjete ovog Poziva i prihvatljive su za financiranje, za potpisivanje Ugovora bit će odabrana prijava s većim brojem bodova.</w:t>
      </w:r>
    </w:p>
    <w:p w:rsidR="00841199" w:rsidRPr="00283812" w:rsidRDefault="00841199" w:rsidP="00841199">
      <w:pPr>
        <w:keepNext/>
        <w:keepLines/>
        <w:widowControl w:val="0"/>
        <w:tabs>
          <w:tab w:val="left" w:pos="360"/>
        </w:tabs>
        <w:spacing w:after="120"/>
        <w:ind w:left="284" w:hanging="284"/>
        <w:jc w:val="both"/>
        <w:rPr>
          <w:rFonts w:asciiTheme="minorHAnsi" w:hAnsiTheme="minorHAnsi" w:cstheme="minorHAnsi"/>
          <w:noProof/>
          <w:szCs w:val="24"/>
        </w:rPr>
      </w:pPr>
      <w:r w:rsidRPr="00283812">
        <w:rPr>
          <w:rFonts w:asciiTheme="minorHAnsi" w:hAnsiTheme="minorHAnsi" w:cstheme="minorHAnsi"/>
          <w:noProof/>
          <w:szCs w:val="24"/>
        </w:rPr>
        <w:t>Prijavitelj može istovremeno biti partner u drugoj prijavi.</w:t>
      </w:r>
    </w:p>
    <w:p w:rsidR="00841199" w:rsidRPr="00283812" w:rsidRDefault="00841199" w:rsidP="00841199">
      <w:pPr>
        <w:pStyle w:val="Grafikeoznake"/>
        <w:numPr>
          <w:ilvl w:val="0"/>
          <w:numId w:val="0"/>
        </w:numPr>
        <w:rPr>
          <w:rFonts w:asciiTheme="minorHAnsi" w:hAnsiTheme="minorHAnsi" w:cstheme="minorHAnsi"/>
          <w:noProof/>
          <w:szCs w:val="24"/>
          <w:lang w:val="hr-HR"/>
        </w:rPr>
      </w:pPr>
      <w:r w:rsidRPr="00283812">
        <w:rPr>
          <w:rFonts w:asciiTheme="minorHAnsi" w:hAnsiTheme="minorHAnsi" w:cstheme="minorHAnsi"/>
          <w:noProof/>
          <w:szCs w:val="24"/>
          <w:lang w:val="hr-HR"/>
        </w:rPr>
        <w:t xml:space="preserve">Prijavitelj i partner prijavi trebaju priložiti popunjenu, potpisom odgovorne osobe te pečatom ovjerenu Izjavu o partnerstvu. </w:t>
      </w:r>
    </w:p>
    <w:p w:rsidR="008F3C4B" w:rsidRDefault="00841199" w:rsidP="00841199">
      <w:pPr>
        <w:pStyle w:val="Grafikeoznake"/>
        <w:numPr>
          <w:ilvl w:val="0"/>
          <w:numId w:val="0"/>
        </w:numPr>
        <w:rPr>
          <w:rFonts w:asciiTheme="minorHAnsi" w:hAnsiTheme="minorHAnsi" w:cstheme="minorHAnsi"/>
          <w:noProof/>
          <w:szCs w:val="24"/>
          <w:lang w:val="hr-HR"/>
        </w:rPr>
      </w:pPr>
      <w:r w:rsidRPr="00283812">
        <w:rPr>
          <w:rFonts w:asciiTheme="minorHAnsi" w:hAnsiTheme="minorHAnsi" w:cstheme="minorHAnsi"/>
          <w:noProof/>
          <w:szCs w:val="24"/>
          <w:lang w:val="hr-HR"/>
        </w:rPr>
        <w:t>Izjavu popunjava i potpisuje svaki od partnera pojedinačno i mora biti priložen</w:t>
      </w:r>
      <w:r w:rsidRPr="0078788E">
        <w:rPr>
          <w:rFonts w:asciiTheme="minorHAnsi" w:hAnsiTheme="minorHAnsi" w:cstheme="minorHAnsi"/>
          <w:noProof/>
          <w:szCs w:val="24"/>
          <w:lang w:val="hr-HR"/>
        </w:rPr>
        <w:t xml:space="preserve"> u izvorniku. </w:t>
      </w:r>
    </w:p>
    <w:p w:rsidR="0078788E" w:rsidRDefault="0078788E" w:rsidP="00841199">
      <w:pPr>
        <w:pStyle w:val="Grafikeoznake"/>
        <w:numPr>
          <w:ilvl w:val="0"/>
          <w:numId w:val="0"/>
        </w:numPr>
        <w:rPr>
          <w:rFonts w:asciiTheme="minorHAnsi" w:hAnsiTheme="minorHAnsi" w:cstheme="minorHAnsi"/>
          <w:noProof/>
          <w:szCs w:val="24"/>
          <w:lang w:val="hr-HR"/>
        </w:rPr>
      </w:pPr>
    </w:p>
    <w:p w:rsidR="00981FFC" w:rsidRPr="0078788E" w:rsidRDefault="00981FFC" w:rsidP="00841199">
      <w:pPr>
        <w:pStyle w:val="Grafikeoznake"/>
        <w:numPr>
          <w:ilvl w:val="0"/>
          <w:numId w:val="0"/>
        </w:numPr>
        <w:rPr>
          <w:rFonts w:asciiTheme="minorHAnsi" w:hAnsiTheme="minorHAnsi" w:cstheme="minorHAnsi"/>
          <w:noProof/>
          <w:szCs w:val="24"/>
          <w:lang w:val="hr-HR"/>
        </w:rPr>
      </w:pPr>
    </w:p>
    <w:p w:rsidR="00841199" w:rsidRPr="00981FFC" w:rsidRDefault="00F8377F" w:rsidP="00981FFC">
      <w:pPr>
        <w:pStyle w:val="Guidelines3"/>
        <w:outlineLvl w:val="0"/>
        <w:rPr>
          <w:rFonts w:ascii="Calibri" w:hAnsi="Calibri"/>
          <w:noProof/>
          <w:szCs w:val="22"/>
          <w:u w:val="single"/>
          <w:lang w:val="hr-HR"/>
        </w:rPr>
      </w:pPr>
      <w:bookmarkStart w:id="4" w:name="_Toc419712053"/>
      <w:r>
        <w:rPr>
          <w:rFonts w:ascii="Calibri" w:hAnsi="Calibri"/>
          <w:noProof/>
          <w:szCs w:val="22"/>
          <w:lang w:val="hr-HR"/>
        </w:rPr>
        <w:lastRenderedPageBreak/>
        <w:t>2.2</w:t>
      </w:r>
      <w:r w:rsidR="00841199" w:rsidRPr="002A35BF">
        <w:rPr>
          <w:rFonts w:ascii="Calibri" w:hAnsi="Calibri"/>
          <w:noProof/>
          <w:szCs w:val="22"/>
          <w:lang w:val="hr-HR"/>
        </w:rPr>
        <w:tab/>
        <w:t xml:space="preserve">Prihvatljive aktivnosti koje će se </w:t>
      </w:r>
      <w:r w:rsidR="00841199" w:rsidRPr="0078788E">
        <w:rPr>
          <w:rFonts w:ascii="Calibri" w:hAnsi="Calibri"/>
          <w:noProof/>
          <w:sz w:val="24"/>
          <w:szCs w:val="24"/>
          <w:lang w:val="hr-HR"/>
        </w:rPr>
        <w:t>financirati</w:t>
      </w:r>
      <w:r w:rsidR="00841199" w:rsidRPr="002A35BF">
        <w:rPr>
          <w:rFonts w:ascii="Calibri" w:hAnsi="Calibri"/>
          <w:noProof/>
          <w:szCs w:val="22"/>
          <w:lang w:val="hr-HR"/>
        </w:rPr>
        <w:t xml:space="preserve"> putem natječaja</w:t>
      </w:r>
      <w:bookmarkEnd w:id="4"/>
    </w:p>
    <w:p w:rsidR="00841199" w:rsidRPr="009F05E2" w:rsidRDefault="00841199" w:rsidP="009F05E2">
      <w:pPr>
        <w:jc w:val="both"/>
        <w:rPr>
          <w:rFonts w:asciiTheme="minorHAnsi" w:hAnsiTheme="minorHAnsi" w:cstheme="minorHAnsi"/>
          <w:noProof/>
          <w:szCs w:val="24"/>
          <w:lang w:val="hr-HR"/>
        </w:rPr>
      </w:pPr>
      <w:r w:rsidRPr="009F05E2">
        <w:rPr>
          <w:rFonts w:asciiTheme="minorHAnsi" w:hAnsiTheme="minorHAnsi" w:cstheme="minorHAnsi"/>
          <w:noProof/>
          <w:szCs w:val="24"/>
          <w:lang w:val="hr-HR"/>
        </w:rPr>
        <w:t xml:space="preserve">Planirano </w:t>
      </w:r>
      <w:r w:rsidR="00D746B4" w:rsidRPr="009F05E2">
        <w:rPr>
          <w:rFonts w:asciiTheme="minorHAnsi" w:hAnsiTheme="minorHAnsi" w:cstheme="minorHAnsi"/>
          <w:noProof/>
          <w:szCs w:val="24"/>
          <w:lang w:val="hr-HR"/>
        </w:rPr>
        <w:t>trajanje projekata je  12 mjeseci</w:t>
      </w:r>
      <w:r w:rsidR="009F05E2">
        <w:rPr>
          <w:rFonts w:asciiTheme="minorHAnsi" w:hAnsiTheme="minorHAnsi" w:cstheme="minorHAnsi"/>
          <w:noProof/>
          <w:szCs w:val="24"/>
          <w:lang w:val="hr-HR"/>
        </w:rPr>
        <w:t>.</w:t>
      </w:r>
    </w:p>
    <w:p w:rsidR="00133523" w:rsidRDefault="00841199" w:rsidP="009F05E2">
      <w:pPr>
        <w:jc w:val="both"/>
        <w:rPr>
          <w:rFonts w:asciiTheme="minorHAnsi" w:hAnsiTheme="minorHAnsi" w:cstheme="minorHAnsi"/>
          <w:noProof/>
          <w:szCs w:val="24"/>
          <w:lang w:val="hr-HR"/>
        </w:rPr>
      </w:pPr>
      <w:r w:rsidRPr="009F05E2">
        <w:rPr>
          <w:rFonts w:asciiTheme="minorHAnsi" w:hAnsiTheme="minorHAnsi" w:cstheme="minorHAnsi"/>
          <w:noProof/>
          <w:szCs w:val="24"/>
          <w:lang w:val="hr-HR"/>
        </w:rPr>
        <w:t>Projektne aktivnosti se moraju provoditi u Republici Hrvatskoj</w:t>
      </w:r>
      <w:r w:rsidR="00D746B4" w:rsidRPr="009F05E2">
        <w:rPr>
          <w:rFonts w:asciiTheme="minorHAnsi" w:hAnsiTheme="minorHAnsi" w:cstheme="minorHAnsi"/>
          <w:noProof/>
          <w:szCs w:val="24"/>
          <w:lang w:val="hr-HR"/>
        </w:rPr>
        <w:t>.</w:t>
      </w:r>
    </w:p>
    <w:p w:rsidR="009F05E2" w:rsidRPr="009F05E2" w:rsidRDefault="009F05E2" w:rsidP="009F05E2">
      <w:pPr>
        <w:jc w:val="both"/>
        <w:rPr>
          <w:rFonts w:asciiTheme="minorHAnsi" w:hAnsiTheme="minorHAnsi" w:cstheme="minorHAnsi"/>
          <w:noProof/>
          <w:szCs w:val="24"/>
          <w:lang w:val="hr-HR"/>
        </w:rPr>
      </w:pPr>
    </w:p>
    <w:p w:rsidR="00133523" w:rsidRPr="009F05E2" w:rsidRDefault="00133523" w:rsidP="009F05E2">
      <w:pPr>
        <w:jc w:val="both"/>
        <w:rPr>
          <w:rFonts w:asciiTheme="minorHAnsi" w:hAnsiTheme="minorHAnsi" w:cstheme="minorHAnsi"/>
          <w:noProof/>
          <w:szCs w:val="24"/>
          <w:lang w:val="hr-HR"/>
        </w:rPr>
      </w:pPr>
      <w:r w:rsidRPr="009F05E2">
        <w:rPr>
          <w:rFonts w:asciiTheme="minorHAnsi" w:hAnsiTheme="minorHAnsi" w:cstheme="minorHAnsi"/>
          <w:noProof/>
          <w:szCs w:val="24"/>
          <w:lang w:val="hr-HR"/>
        </w:rPr>
        <w:t>Aktivnosti koje se financiraju putem natječaja:</w:t>
      </w:r>
    </w:p>
    <w:p w:rsidR="00133523" w:rsidRPr="009F05E2" w:rsidRDefault="00133523" w:rsidP="00841199">
      <w:pPr>
        <w:jc w:val="both"/>
        <w:rPr>
          <w:rFonts w:asciiTheme="minorHAnsi" w:hAnsiTheme="minorHAnsi" w:cstheme="minorHAnsi"/>
          <w:noProof/>
          <w:szCs w:val="24"/>
          <w:highlight w:val="lightGray"/>
          <w:lang w:val="hr-HR"/>
        </w:rPr>
      </w:pPr>
    </w:p>
    <w:p w:rsidR="00133523" w:rsidRPr="00283812" w:rsidRDefault="00133523" w:rsidP="00283812">
      <w:pPr>
        <w:jc w:val="both"/>
        <w:rPr>
          <w:rFonts w:asciiTheme="minorHAnsi" w:hAnsiTheme="minorHAnsi" w:cstheme="minorHAnsi"/>
          <w:szCs w:val="24"/>
        </w:rPr>
      </w:pPr>
      <w:proofErr w:type="spellStart"/>
      <w:r w:rsidRPr="009F05E2">
        <w:rPr>
          <w:rFonts w:asciiTheme="minorHAnsi" w:hAnsiTheme="minorHAnsi" w:cstheme="minorHAnsi"/>
          <w:szCs w:val="24"/>
        </w:rPr>
        <w:t>Ako</w:t>
      </w:r>
      <w:proofErr w:type="spellEnd"/>
      <w:r w:rsidRPr="009F05E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F05E2">
        <w:rPr>
          <w:rFonts w:asciiTheme="minorHAnsi" w:hAnsiTheme="minorHAnsi" w:cstheme="minorHAnsi"/>
          <w:szCs w:val="24"/>
        </w:rPr>
        <w:t>posebnim</w:t>
      </w:r>
      <w:proofErr w:type="spellEnd"/>
      <w:r w:rsidRPr="009F05E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F05E2">
        <w:rPr>
          <w:rFonts w:asciiTheme="minorHAnsi" w:hAnsiTheme="minorHAnsi" w:cstheme="minorHAnsi"/>
          <w:szCs w:val="24"/>
        </w:rPr>
        <w:t>propisom</w:t>
      </w:r>
      <w:proofErr w:type="spellEnd"/>
      <w:r w:rsidRPr="009F05E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F05E2">
        <w:rPr>
          <w:rFonts w:asciiTheme="minorHAnsi" w:hAnsiTheme="minorHAnsi" w:cstheme="minorHAnsi"/>
          <w:szCs w:val="24"/>
        </w:rPr>
        <w:t>nije</w:t>
      </w:r>
      <w:proofErr w:type="spellEnd"/>
      <w:r w:rsidRPr="009F05E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F05E2">
        <w:rPr>
          <w:rFonts w:asciiTheme="minorHAnsi" w:hAnsiTheme="minorHAnsi" w:cstheme="minorHAnsi"/>
          <w:szCs w:val="24"/>
        </w:rPr>
        <w:t>drugačije</w:t>
      </w:r>
      <w:proofErr w:type="spellEnd"/>
      <w:r w:rsidRPr="009F05E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F05E2">
        <w:rPr>
          <w:rFonts w:asciiTheme="minorHAnsi" w:hAnsiTheme="minorHAnsi" w:cstheme="minorHAnsi"/>
          <w:szCs w:val="24"/>
        </w:rPr>
        <w:t>određeno</w:t>
      </w:r>
      <w:proofErr w:type="spellEnd"/>
      <w:r w:rsidRPr="009F05E2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283812">
        <w:rPr>
          <w:rFonts w:asciiTheme="minorHAnsi" w:hAnsiTheme="minorHAnsi" w:cstheme="minorHAnsi"/>
          <w:szCs w:val="24"/>
        </w:rPr>
        <w:t>odredbe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Pravilnika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primjenjuju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se </w:t>
      </w:r>
      <w:proofErr w:type="spellStart"/>
      <w:r w:rsidRPr="00283812">
        <w:rPr>
          <w:rFonts w:asciiTheme="minorHAnsi" w:hAnsiTheme="minorHAnsi" w:cstheme="minorHAnsi"/>
          <w:szCs w:val="24"/>
        </w:rPr>
        <w:t>kada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se </w:t>
      </w:r>
      <w:proofErr w:type="spellStart"/>
      <w:r w:rsidRPr="00283812">
        <w:rPr>
          <w:rFonts w:asciiTheme="minorHAnsi" w:hAnsiTheme="minorHAnsi" w:cstheme="minorHAnsi"/>
          <w:szCs w:val="24"/>
        </w:rPr>
        <w:t>udrugama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odobravaju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finan</w:t>
      </w:r>
      <w:r w:rsidR="00982290">
        <w:rPr>
          <w:rFonts w:asciiTheme="minorHAnsi" w:hAnsiTheme="minorHAnsi" w:cstheme="minorHAnsi"/>
          <w:szCs w:val="24"/>
        </w:rPr>
        <w:t>cijska</w:t>
      </w:r>
      <w:proofErr w:type="spellEnd"/>
      <w:r w:rsidR="00982290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982290">
        <w:rPr>
          <w:rFonts w:asciiTheme="minorHAnsi" w:hAnsiTheme="minorHAnsi" w:cstheme="minorHAnsi"/>
          <w:szCs w:val="24"/>
        </w:rPr>
        <w:t>sredstva</w:t>
      </w:r>
      <w:proofErr w:type="spellEnd"/>
      <w:r w:rsidR="00982290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982290">
        <w:rPr>
          <w:rFonts w:asciiTheme="minorHAnsi" w:hAnsiTheme="minorHAnsi" w:cstheme="minorHAnsi"/>
          <w:szCs w:val="24"/>
        </w:rPr>
        <w:t>proračuna</w:t>
      </w:r>
      <w:proofErr w:type="spellEnd"/>
      <w:r w:rsidR="00982290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982290">
        <w:rPr>
          <w:rFonts w:asciiTheme="minorHAnsi" w:hAnsiTheme="minorHAnsi" w:cstheme="minorHAnsi"/>
          <w:szCs w:val="24"/>
        </w:rPr>
        <w:t>Grada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za:</w:t>
      </w:r>
    </w:p>
    <w:p w:rsidR="00133523" w:rsidRPr="00283812" w:rsidRDefault="00133523" w:rsidP="00283812">
      <w:pPr>
        <w:jc w:val="both"/>
        <w:rPr>
          <w:rFonts w:asciiTheme="minorHAnsi" w:hAnsiTheme="minorHAnsi" w:cstheme="minorHAnsi"/>
          <w:szCs w:val="24"/>
        </w:rPr>
      </w:pPr>
      <w:r w:rsidRPr="00283812">
        <w:rPr>
          <w:rFonts w:asciiTheme="minorHAnsi" w:hAnsiTheme="minorHAnsi" w:cstheme="minorHAnsi"/>
          <w:szCs w:val="24"/>
        </w:rPr>
        <w:t xml:space="preserve"> </w:t>
      </w:r>
      <w:r w:rsidRPr="00283812">
        <w:rPr>
          <w:rFonts w:asciiTheme="minorHAnsi" w:hAnsiTheme="minorHAnsi" w:cstheme="minorHAnsi"/>
          <w:szCs w:val="24"/>
        </w:rPr>
        <w:sym w:font="Symbol" w:char="F0B7"/>
      </w:r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provedbu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programa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i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projekata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kojima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se </w:t>
      </w:r>
      <w:proofErr w:type="spellStart"/>
      <w:r w:rsidRPr="00283812">
        <w:rPr>
          <w:rFonts w:asciiTheme="minorHAnsi" w:hAnsiTheme="minorHAnsi" w:cstheme="minorHAnsi"/>
          <w:szCs w:val="24"/>
        </w:rPr>
        <w:t>ispunjavaju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ciljevi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i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prioriteti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definirani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strateškim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i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planskim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dokumentima</w:t>
      </w:r>
      <w:proofErr w:type="spellEnd"/>
      <w:r w:rsidRPr="00283812">
        <w:rPr>
          <w:rFonts w:asciiTheme="minorHAnsi" w:hAnsiTheme="minorHAnsi" w:cstheme="minorHAnsi"/>
          <w:szCs w:val="24"/>
        </w:rPr>
        <w:t>,</w:t>
      </w:r>
    </w:p>
    <w:p w:rsidR="00133523" w:rsidRPr="00283812" w:rsidRDefault="00133523" w:rsidP="00283812">
      <w:pPr>
        <w:jc w:val="both"/>
        <w:rPr>
          <w:rFonts w:asciiTheme="minorHAnsi" w:hAnsiTheme="minorHAnsi" w:cstheme="minorHAnsi"/>
          <w:szCs w:val="24"/>
        </w:rPr>
      </w:pPr>
      <w:r w:rsidRPr="00283812">
        <w:rPr>
          <w:rFonts w:asciiTheme="minorHAnsi" w:hAnsiTheme="minorHAnsi" w:cstheme="minorHAnsi"/>
          <w:szCs w:val="24"/>
        </w:rPr>
        <w:t xml:space="preserve"> </w:t>
      </w:r>
      <w:r w:rsidRPr="00283812">
        <w:rPr>
          <w:rFonts w:asciiTheme="minorHAnsi" w:hAnsiTheme="minorHAnsi" w:cstheme="minorHAnsi"/>
          <w:szCs w:val="24"/>
        </w:rPr>
        <w:sym w:font="Symbol" w:char="F0B7"/>
      </w:r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provedbu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programa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javnih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potreba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utvrđenih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posebnim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zakonom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, </w:t>
      </w:r>
    </w:p>
    <w:p w:rsidR="00133523" w:rsidRPr="00283812" w:rsidRDefault="00133523" w:rsidP="00283812">
      <w:pPr>
        <w:jc w:val="both"/>
        <w:rPr>
          <w:rFonts w:asciiTheme="minorHAnsi" w:hAnsiTheme="minorHAnsi" w:cstheme="minorHAnsi"/>
          <w:szCs w:val="24"/>
        </w:rPr>
      </w:pPr>
      <w:r w:rsidRPr="00283812">
        <w:rPr>
          <w:rFonts w:asciiTheme="minorHAnsi" w:hAnsiTheme="minorHAnsi" w:cstheme="minorHAnsi"/>
          <w:szCs w:val="24"/>
        </w:rPr>
        <w:sym w:font="Symbol" w:char="F0B7"/>
      </w:r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obavljanje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određene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982290">
        <w:rPr>
          <w:rFonts w:asciiTheme="minorHAnsi" w:hAnsiTheme="minorHAnsi" w:cstheme="minorHAnsi"/>
          <w:szCs w:val="24"/>
        </w:rPr>
        <w:t>javne</w:t>
      </w:r>
      <w:proofErr w:type="spellEnd"/>
      <w:r w:rsidR="00982290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982290">
        <w:rPr>
          <w:rFonts w:asciiTheme="minorHAnsi" w:hAnsiTheme="minorHAnsi" w:cstheme="minorHAnsi"/>
          <w:szCs w:val="24"/>
        </w:rPr>
        <w:t>ovlasti</w:t>
      </w:r>
      <w:proofErr w:type="spellEnd"/>
      <w:r w:rsidR="00982290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982290">
        <w:rPr>
          <w:rFonts w:asciiTheme="minorHAnsi" w:hAnsiTheme="minorHAnsi" w:cstheme="minorHAnsi"/>
          <w:szCs w:val="24"/>
        </w:rPr>
        <w:t>na</w:t>
      </w:r>
      <w:proofErr w:type="spellEnd"/>
      <w:r w:rsidR="00982290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982290">
        <w:rPr>
          <w:rFonts w:asciiTheme="minorHAnsi" w:hAnsiTheme="minorHAnsi" w:cstheme="minorHAnsi"/>
          <w:szCs w:val="24"/>
        </w:rPr>
        <w:t>području</w:t>
      </w:r>
      <w:proofErr w:type="spellEnd"/>
      <w:r w:rsidR="00982290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982290">
        <w:rPr>
          <w:rFonts w:asciiTheme="minorHAnsi" w:hAnsiTheme="minorHAnsi" w:cstheme="minorHAnsi"/>
          <w:szCs w:val="24"/>
        </w:rPr>
        <w:t>Grada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povjerene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posebnim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zakonom</w:t>
      </w:r>
      <w:proofErr w:type="spellEnd"/>
      <w:r w:rsidRPr="00283812">
        <w:rPr>
          <w:rFonts w:asciiTheme="minorHAnsi" w:hAnsiTheme="minorHAnsi" w:cstheme="minorHAnsi"/>
          <w:szCs w:val="24"/>
        </w:rPr>
        <w:t>,</w:t>
      </w:r>
    </w:p>
    <w:p w:rsidR="00133523" w:rsidRPr="00283812" w:rsidRDefault="00133523" w:rsidP="00283812">
      <w:pPr>
        <w:jc w:val="both"/>
        <w:rPr>
          <w:rFonts w:asciiTheme="minorHAnsi" w:hAnsiTheme="minorHAnsi" w:cstheme="minorHAnsi"/>
          <w:szCs w:val="24"/>
        </w:rPr>
      </w:pPr>
      <w:r w:rsidRPr="00283812">
        <w:rPr>
          <w:rFonts w:asciiTheme="minorHAnsi" w:hAnsiTheme="minorHAnsi" w:cstheme="minorHAnsi"/>
          <w:szCs w:val="24"/>
        </w:rPr>
        <w:t xml:space="preserve"> </w:t>
      </w:r>
      <w:r w:rsidRPr="00283812">
        <w:rPr>
          <w:rFonts w:asciiTheme="minorHAnsi" w:hAnsiTheme="minorHAnsi" w:cstheme="minorHAnsi"/>
          <w:szCs w:val="24"/>
        </w:rPr>
        <w:sym w:font="Symbol" w:char="F0B7"/>
      </w:r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pružanje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soci</w:t>
      </w:r>
      <w:r w:rsidR="00982290">
        <w:rPr>
          <w:rFonts w:asciiTheme="minorHAnsi" w:hAnsiTheme="minorHAnsi" w:cstheme="minorHAnsi"/>
          <w:szCs w:val="24"/>
        </w:rPr>
        <w:t>jalnih</w:t>
      </w:r>
      <w:proofErr w:type="spellEnd"/>
      <w:r w:rsidR="00982290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982290">
        <w:rPr>
          <w:rFonts w:asciiTheme="minorHAnsi" w:hAnsiTheme="minorHAnsi" w:cstheme="minorHAnsi"/>
          <w:szCs w:val="24"/>
        </w:rPr>
        <w:t>usluga</w:t>
      </w:r>
      <w:proofErr w:type="spellEnd"/>
      <w:r w:rsidR="00982290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982290">
        <w:rPr>
          <w:rFonts w:asciiTheme="minorHAnsi" w:hAnsiTheme="minorHAnsi" w:cstheme="minorHAnsi"/>
          <w:szCs w:val="24"/>
        </w:rPr>
        <w:t>na</w:t>
      </w:r>
      <w:proofErr w:type="spellEnd"/>
      <w:r w:rsidR="00982290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982290">
        <w:rPr>
          <w:rFonts w:asciiTheme="minorHAnsi" w:hAnsiTheme="minorHAnsi" w:cstheme="minorHAnsi"/>
          <w:szCs w:val="24"/>
        </w:rPr>
        <w:t>području</w:t>
      </w:r>
      <w:proofErr w:type="spellEnd"/>
      <w:r w:rsidR="00982290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982290">
        <w:rPr>
          <w:rFonts w:asciiTheme="minorHAnsi" w:hAnsiTheme="minorHAnsi" w:cstheme="minorHAnsi"/>
          <w:szCs w:val="24"/>
        </w:rPr>
        <w:t>Grada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temeljem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posebnog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propisa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, </w:t>
      </w:r>
    </w:p>
    <w:p w:rsidR="00133523" w:rsidRPr="00283812" w:rsidRDefault="00133523" w:rsidP="00283812">
      <w:pPr>
        <w:jc w:val="both"/>
        <w:rPr>
          <w:rFonts w:asciiTheme="minorHAnsi" w:hAnsiTheme="minorHAnsi" w:cstheme="minorHAnsi"/>
          <w:szCs w:val="24"/>
        </w:rPr>
      </w:pPr>
      <w:r w:rsidRPr="00283812">
        <w:rPr>
          <w:rFonts w:asciiTheme="minorHAnsi" w:hAnsiTheme="minorHAnsi" w:cstheme="minorHAnsi"/>
          <w:szCs w:val="24"/>
        </w:rPr>
        <w:sym w:font="Symbol" w:char="F0B7"/>
      </w:r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sufinanciranje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obveznog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doprinosa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korisnika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financiranja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za </w:t>
      </w:r>
      <w:proofErr w:type="spellStart"/>
      <w:r w:rsidRPr="00283812">
        <w:rPr>
          <w:rFonts w:asciiTheme="minorHAnsi" w:hAnsiTheme="minorHAnsi" w:cstheme="minorHAnsi"/>
          <w:szCs w:val="24"/>
        </w:rPr>
        <w:t>provedbu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programa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i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projekata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ugovorenih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iz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fondova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Europske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unije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i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inozemnih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javnih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iz</w:t>
      </w:r>
      <w:r w:rsidR="00982290">
        <w:rPr>
          <w:rFonts w:asciiTheme="minorHAnsi" w:hAnsiTheme="minorHAnsi" w:cstheme="minorHAnsi"/>
          <w:szCs w:val="24"/>
        </w:rPr>
        <w:t>vora</w:t>
      </w:r>
      <w:proofErr w:type="spellEnd"/>
      <w:r w:rsidR="00982290">
        <w:rPr>
          <w:rFonts w:asciiTheme="minorHAnsi" w:hAnsiTheme="minorHAnsi" w:cstheme="minorHAnsi"/>
          <w:szCs w:val="24"/>
        </w:rPr>
        <w:t xml:space="preserve"> za </w:t>
      </w:r>
      <w:proofErr w:type="spellStart"/>
      <w:r w:rsidR="00982290">
        <w:rPr>
          <w:rFonts w:asciiTheme="minorHAnsi" w:hAnsiTheme="minorHAnsi" w:cstheme="minorHAnsi"/>
          <w:szCs w:val="24"/>
        </w:rPr>
        <w:t>udruge</w:t>
      </w:r>
      <w:proofErr w:type="spellEnd"/>
      <w:r w:rsidR="00982290">
        <w:rPr>
          <w:rFonts w:asciiTheme="minorHAnsi" w:hAnsiTheme="minorHAnsi" w:cstheme="minorHAnsi"/>
          <w:szCs w:val="24"/>
        </w:rPr>
        <w:t xml:space="preserve"> s </w:t>
      </w:r>
      <w:proofErr w:type="spellStart"/>
      <w:r w:rsidR="00982290">
        <w:rPr>
          <w:rFonts w:asciiTheme="minorHAnsi" w:hAnsiTheme="minorHAnsi" w:cstheme="minorHAnsi"/>
          <w:szCs w:val="24"/>
        </w:rPr>
        <w:t>područja</w:t>
      </w:r>
      <w:proofErr w:type="spellEnd"/>
      <w:r w:rsidR="00982290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982290">
        <w:rPr>
          <w:rFonts w:asciiTheme="minorHAnsi" w:hAnsiTheme="minorHAnsi" w:cstheme="minorHAnsi"/>
          <w:szCs w:val="24"/>
        </w:rPr>
        <w:t>Grada</w:t>
      </w:r>
      <w:proofErr w:type="spellEnd"/>
      <w:r w:rsidRPr="00283812">
        <w:rPr>
          <w:rFonts w:asciiTheme="minorHAnsi" w:hAnsiTheme="minorHAnsi" w:cstheme="minorHAnsi"/>
          <w:szCs w:val="24"/>
        </w:rPr>
        <w:t>,</w:t>
      </w:r>
    </w:p>
    <w:p w:rsidR="00133523" w:rsidRPr="00283812" w:rsidRDefault="00133523" w:rsidP="00283812">
      <w:pPr>
        <w:jc w:val="both"/>
        <w:rPr>
          <w:rFonts w:asciiTheme="minorHAnsi" w:hAnsiTheme="minorHAnsi" w:cstheme="minorHAnsi"/>
          <w:szCs w:val="24"/>
        </w:rPr>
      </w:pPr>
      <w:r w:rsidRPr="00283812">
        <w:rPr>
          <w:rFonts w:asciiTheme="minorHAnsi" w:hAnsiTheme="minorHAnsi" w:cstheme="minorHAnsi"/>
          <w:szCs w:val="24"/>
        </w:rPr>
        <w:t xml:space="preserve"> </w:t>
      </w:r>
      <w:r w:rsidRPr="00283812">
        <w:rPr>
          <w:rFonts w:asciiTheme="minorHAnsi" w:hAnsiTheme="minorHAnsi" w:cstheme="minorHAnsi"/>
          <w:szCs w:val="24"/>
        </w:rPr>
        <w:sym w:font="Symbol" w:char="F0B7"/>
      </w:r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podršku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institucionalnom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i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organizacijskom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982290">
        <w:rPr>
          <w:rFonts w:asciiTheme="minorHAnsi" w:hAnsiTheme="minorHAnsi" w:cstheme="minorHAnsi"/>
          <w:szCs w:val="24"/>
        </w:rPr>
        <w:t>razvoju</w:t>
      </w:r>
      <w:proofErr w:type="spellEnd"/>
      <w:r w:rsidR="00982290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982290">
        <w:rPr>
          <w:rFonts w:asciiTheme="minorHAnsi" w:hAnsiTheme="minorHAnsi" w:cstheme="minorHAnsi"/>
          <w:szCs w:val="24"/>
        </w:rPr>
        <w:t>udruga</w:t>
      </w:r>
      <w:proofErr w:type="spellEnd"/>
      <w:r w:rsidR="00982290">
        <w:rPr>
          <w:rFonts w:asciiTheme="minorHAnsi" w:hAnsiTheme="minorHAnsi" w:cstheme="minorHAnsi"/>
          <w:szCs w:val="24"/>
        </w:rPr>
        <w:t xml:space="preserve"> s </w:t>
      </w:r>
      <w:proofErr w:type="spellStart"/>
      <w:r w:rsidR="00982290">
        <w:rPr>
          <w:rFonts w:asciiTheme="minorHAnsi" w:hAnsiTheme="minorHAnsi" w:cstheme="minorHAnsi"/>
          <w:szCs w:val="24"/>
        </w:rPr>
        <w:t>područja</w:t>
      </w:r>
      <w:proofErr w:type="spellEnd"/>
      <w:r w:rsidR="00982290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982290">
        <w:rPr>
          <w:rFonts w:asciiTheme="minorHAnsi" w:hAnsiTheme="minorHAnsi" w:cstheme="minorHAnsi"/>
          <w:szCs w:val="24"/>
        </w:rPr>
        <w:t>Grada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, </w:t>
      </w:r>
    </w:p>
    <w:p w:rsidR="00133523" w:rsidRPr="00283812" w:rsidRDefault="00133523" w:rsidP="00283812">
      <w:pPr>
        <w:jc w:val="both"/>
        <w:rPr>
          <w:rFonts w:asciiTheme="minorHAnsi" w:hAnsiTheme="minorHAnsi" w:cstheme="minorHAnsi"/>
          <w:szCs w:val="24"/>
        </w:rPr>
      </w:pPr>
      <w:r w:rsidRPr="00283812">
        <w:rPr>
          <w:rFonts w:asciiTheme="minorHAnsi" w:hAnsiTheme="minorHAnsi" w:cstheme="minorHAnsi"/>
          <w:szCs w:val="24"/>
        </w:rPr>
        <w:sym w:font="Symbol" w:char="F0B7"/>
      </w:r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donacije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i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sponzorstva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i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</w:p>
    <w:p w:rsidR="00133523" w:rsidRPr="00283812" w:rsidRDefault="00133523" w:rsidP="00283812">
      <w:pPr>
        <w:jc w:val="both"/>
        <w:rPr>
          <w:rFonts w:asciiTheme="minorHAnsi" w:hAnsiTheme="minorHAnsi" w:cstheme="minorHAnsi"/>
          <w:szCs w:val="24"/>
        </w:rPr>
      </w:pPr>
      <w:r w:rsidRPr="00283812">
        <w:rPr>
          <w:rFonts w:asciiTheme="minorHAnsi" w:hAnsiTheme="minorHAnsi" w:cstheme="minorHAnsi"/>
          <w:szCs w:val="24"/>
        </w:rPr>
        <w:sym w:font="Symbol" w:char="F0B7"/>
      </w:r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druge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oblike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i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namjene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dodjele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financijsk</w:t>
      </w:r>
      <w:r w:rsidR="00982290">
        <w:rPr>
          <w:rFonts w:asciiTheme="minorHAnsi" w:hAnsiTheme="minorHAnsi" w:cstheme="minorHAnsi"/>
          <w:szCs w:val="24"/>
        </w:rPr>
        <w:t>ih</w:t>
      </w:r>
      <w:proofErr w:type="spellEnd"/>
      <w:r w:rsidR="00982290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982290">
        <w:rPr>
          <w:rFonts w:asciiTheme="minorHAnsi" w:hAnsiTheme="minorHAnsi" w:cstheme="minorHAnsi"/>
          <w:szCs w:val="24"/>
        </w:rPr>
        <w:t>sredstava</w:t>
      </w:r>
      <w:proofErr w:type="spellEnd"/>
      <w:r w:rsidR="00982290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982290">
        <w:rPr>
          <w:rFonts w:asciiTheme="minorHAnsi" w:hAnsiTheme="minorHAnsi" w:cstheme="minorHAnsi"/>
          <w:szCs w:val="24"/>
        </w:rPr>
        <w:t>iz</w:t>
      </w:r>
      <w:proofErr w:type="spellEnd"/>
      <w:r w:rsidR="00982290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982290">
        <w:rPr>
          <w:rFonts w:asciiTheme="minorHAnsi" w:hAnsiTheme="minorHAnsi" w:cstheme="minorHAnsi"/>
          <w:szCs w:val="24"/>
        </w:rPr>
        <w:t>proračuna</w:t>
      </w:r>
      <w:proofErr w:type="spellEnd"/>
      <w:r w:rsidR="00982290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982290">
        <w:rPr>
          <w:rFonts w:asciiTheme="minorHAnsi" w:hAnsiTheme="minorHAnsi" w:cstheme="minorHAnsi"/>
          <w:szCs w:val="24"/>
        </w:rPr>
        <w:t>Grada</w:t>
      </w:r>
      <w:proofErr w:type="spellEnd"/>
      <w:r w:rsidRPr="00283812">
        <w:rPr>
          <w:rFonts w:asciiTheme="minorHAnsi" w:hAnsiTheme="minorHAnsi" w:cstheme="minorHAnsi"/>
          <w:szCs w:val="24"/>
        </w:rPr>
        <w:t>.</w:t>
      </w:r>
    </w:p>
    <w:p w:rsidR="00133523" w:rsidRPr="00283812" w:rsidRDefault="00133523" w:rsidP="00841199">
      <w:pPr>
        <w:jc w:val="both"/>
        <w:rPr>
          <w:rFonts w:asciiTheme="minorHAnsi" w:hAnsiTheme="minorHAnsi" w:cstheme="minorHAnsi"/>
        </w:rPr>
      </w:pPr>
    </w:p>
    <w:p w:rsidR="00133523" w:rsidRPr="002A35BF" w:rsidRDefault="0078788E" w:rsidP="00133523">
      <w:pPr>
        <w:pStyle w:val="Guidelines3"/>
        <w:outlineLvl w:val="0"/>
        <w:rPr>
          <w:rFonts w:ascii="Calibri" w:hAnsi="Calibri"/>
          <w:noProof/>
          <w:szCs w:val="22"/>
          <w:lang w:val="hr-HR"/>
        </w:rPr>
      </w:pPr>
      <w:r>
        <w:rPr>
          <w:rFonts w:ascii="Calibri" w:hAnsi="Calibri"/>
          <w:noProof/>
          <w:szCs w:val="22"/>
          <w:lang w:val="hr-HR"/>
        </w:rPr>
        <w:t>2.3</w:t>
      </w:r>
      <w:r w:rsidR="00133523" w:rsidRPr="002A35BF">
        <w:rPr>
          <w:rFonts w:ascii="Calibri" w:hAnsi="Calibri"/>
          <w:noProof/>
          <w:szCs w:val="22"/>
          <w:lang w:val="hr-HR"/>
        </w:rPr>
        <w:tab/>
        <w:t xml:space="preserve">Prihvatljivi troškovi koji će se financirati ovim natječajem </w:t>
      </w:r>
    </w:p>
    <w:p w:rsidR="00133523" w:rsidRPr="00283812" w:rsidRDefault="00133523" w:rsidP="00133523">
      <w:pPr>
        <w:jc w:val="both"/>
        <w:rPr>
          <w:rFonts w:asciiTheme="minorHAnsi" w:hAnsiTheme="minorHAnsi" w:cstheme="minorHAnsi"/>
          <w:noProof/>
          <w:szCs w:val="24"/>
          <w:lang w:val="hr-HR"/>
        </w:rPr>
      </w:pPr>
      <w:r w:rsidRPr="0078788E">
        <w:rPr>
          <w:rFonts w:asciiTheme="minorHAnsi" w:hAnsiTheme="minorHAnsi" w:cstheme="minorHAnsi"/>
          <w:noProof/>
          <w:szCs w:val="24"/>
          <w:lang w:val="hr-HR"/>
        </w:rPr>
        <w:t xml:space="preserve">Sredstvima ovog natječaja mogu se financirati samo stvarni i prihvatljivi troškovi, nastali </w:t>
      </w:r>
      <w:r w:rsidRPr="00283812">
        <w:rPr>
          <w:rFonts w:asciiTheme="minorHAnsi" w:hAnsiTheme="minorHAnsi" w:cstheme="minorHAnsi"/>
          <w:noProof/>
          <w:szCs w:val="24"/>
          <w:lang w:val="hr-HR"/>
        </w:rPr>
        <w:t>provođenjem projekta u vremenskom razdoblju naznačenom u ovim Uput</w:t>
      </w:r>
      <w:r w:rsidR="00981FFC">
        <w:rPr>
          <w:rFonts w:asciiTheme="minorHAnsi" w:hAnsiTheme="minorHAnsi" w:cstheme="minorHAnsi"/>
          <w:noProof/>
          <w:szCs w:val="24"/>
          <w:lang w:val="hr-HR"/>
        </w:rPr>
        <w:t>ama. Prilikom procjene projekta/</w:t>
      </w:r>
      <w:r w:rsidRPr="00283812">
        <w:rPr>
          <w:rFonts w:asciiTheme="minorHAnsi" w:hAnsiTheme="minorHAnsi" w:cstheme="minorHAnsi"/>
          <w:noProof/>
          <w:szCs w:val="24"/>
          <w:lang w:val="hr-HR"/>
        </w:rPr>
        <w:t xml:space="preserve">programa, ocjenjivat će se potreba naznačenih troškova u odnosu na predviđene aktivnosti, kao i realnost visine navedenih troškova. </w:t>
      </w:r>
    </w:p>
    <w:p w:rsidR="00133523" w:rsidRPr="00283812" w:rsidRDefault="00133523" w:rsidP="00841199">
      <w:pPr>
        <w:jc w:val="both"/>
        <w:rPr>
          <w:rFonts w:asciiTheme="minorHAnsi" w:hAnsiTheme="minorHAnsi" w:cstheme="minorHAnsi"/>
          <w:szCs w:val="24"/>
        </w:rPr>
      </w:pPr>
    </w:p>
    <w:p w:rsidR="00133523" w:rsidRPr="00283812" w:rsidRDefault="00133523" w:rsidP="00841199">
      <w:pPr>
        <w:jc w:val="both"/>
        <w:rPr>
          <w:rFonts w:asciiTheme="minorHAnsi" w:hAnsiTheme="minorHAnsi" w:cstheme="minorHAnsi"/>
          <w:noProof/>
          <w:szCs w:val="24"/>
          <w:lang w:val="hr-HR"/>
        </w:rPr>
      </w:pPr>
    </w:p>
    <w:p w:rsidR="00841199" w:rsidRPr="00283812" w:rsidRDefault="00981FFC" w:rsidP="00841199">
      <w:pPr>
        <w:jc w:val="both"/>
        <w:rPr>
          <w:rFonts w:asciiTheme="minorHAnsi" w:hAnsiTheme="minorHAnsi" w:cstheme="minorHAnsi"/>
          <w:snapToGrid/>
          <w:szCs w:val="24"/>
          <w:lang w:val="hr-HR" w:eastAsia="hr-HR"/>
        </w:rPr>
      </w:pPr>
      <w:r>
        <w:rPr>
          <w:rFonts w:asciiTheme="minorHAnsi" w:hAnsiTheme="minorHAnsi" w:cstheme="minorHAnsi"/>
          <w:snapToGrid/>
          <w:szCs w:val="24"/>
          <w:lang w:val="hr-HR" w:eastAsia="hr-HR"/>
        </w:rPr>
        <w:t>Prihvatljivi</w:t>
      </w:r>
      <w:r w:rsidR="00841199" w:rsidRPr="00283812">
        <w:rPr>
          <w:rFonts w:asciiTheme="minorHAnsi" w:hAnsiTheme="minorHAnsi" w:cstheme="minorHAnsi"/>
          <w:snapToGrid/>
          <w:szCs w:val="24"/>
          <w:lang w:val="hr-HR" w:eastAsia="hr-HR"/>
        </w:rPr>
        <w:t xml:space="preserve"> </w:t>
      </w:r>
      <w:r w:rsidR="00133523" w:rsidRPr="00283812">
        <w:rPr>
          <w:rFonts w:asciiTheme="minorHAnsi" w:hAnsiTheme="minorHAnsi" w:cstheme="minorHAnsi"/>
          <w:snapToGrid/>
          <w:szCs w:val="24"/>
          <w:lang w:val="hr-HR" w:eastAsia="hr-HR"/>
        </w:rPr>
        <w:t>troškovi</w:t>
      </w:r>
      <w:r w:rsidR="00841199" w:rsidRPr="00283812">
        <w:rPr>
          <w:rFonts w:asciiTheme="minorHAnsi" w:hAnsiTheme="minorHAnsi" w:cstheme="minorHAnsi"/>
          <w:snapToGrid/>
          <w:szCs w:val="24"/>
          <w:lang w:val="hr-HR" w:eastAsia="hr-HR"/>
        </w:rPr>
        <w:t>:</w:t>
      </w:r>
    </w:p>
    <w:p w:rsidR="00133523" w:rsidRPr="00283812" w:rsidRDefault="00133523" w:rsidP="00841199">
      <w:pPr>
        <w:jc w:val="both"/>
        <w:rPr>
          <w:rFonts w:asciiTheme="minorHAnsi" w:hAnsiTheme="minorHAnsi" w:cstheme="minorHAnsi"/>
          <w:snapToGrid/>
          <w:szCs w:val="24"/>
          <w:lang w:val="hr-HR" w:eastAsia="hr-HR"/>
        </w:rPr>
      </w:pPr>
    </w:p>
    <w:p w:rsidR="00133523" w:rsidRPr="00283812" w:rsidRDefault="00133523" w:rsidP="00841199">
      <w:pPr>
        <w:jc w:val="both"/>
        <w:rPr>
          <w:rFonts w:asciiTheme="minorHAnsi" w:hAnsiTheme="minorHAnsi" w:cstheme="minorHAnsi"/>
          <w:szCs w:val="24"/>
        </w:rPr>
      </w:pPr>
      <w:proofErr w:type="spellStart"/>
      <w:r w:rsidRPr="00283812">
        <w:rPr>
          <w:rFonts w:asciiTheme="minorHAnsi" w:hAnsiTheme="minorHAnsi" w:cstheme="minorHAnsi"/>
          <w:szCs w:val="24"/>
        </w:rPr>
        <w:t>Prihvatljivi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troškovi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su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troškovi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koje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je </w:t>
      </w:r>
      <w:proofErr w:type="spellStart"/>
      <w:r w:rsidRPr="00283812">
        <w:rPr>
          <w:rFonts w:asciiTheme="minorHAnsi" w:hAnsiTheme="minorHAnsi" w:cstheme="minorHAnsi"/>
          <w:szCs w:val="24"/>
        </w:rPr>
        <w:t>imao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korisnik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financir</w:t>
      </w:r>
      <w:r w:rsidR="00283812">
        <w:rPr>
          <w:rFonts w:asciiTheme="minorHAnsi" w:hAnsiTheme="minorHAnsi" w:cstheme="minorHAnsi"/>
          <w:szCs w:val="24"/>
        </w:rPr>
        <w:t>anja</w:t>
      </w:r>
      <w:proofErr w:type="spellEnd"/>
      <w:r w:rsidR="00283812">
        <w:rPr>
          <w:rFonts w:asciiTheme="minorHAnsi" w:hAnsiTheme="minorHAnsi" w:cstheme="minorHAnsi"/>
          <w:szCs w:val="24"/>
        </w:rPr>
        <w:t xml:space="preserve">, a </w:t>
      </w:r>
      <w:proofErr w:type="spellStart"/>
      <w:r w:rsidR="00283812">
        <w:rPr>
          <w:rFonts w:asciiTheme="minorHAnsi" w:hAnsiTheme="minorHAnsi" w:cstheme="minorHAnsi"/>
          <w:szCs w:val="24"/>
        </w:rPr>
        <w:t>koji</w:t>
      </w:r>
      <w:proofErr w:type="spellEnd"/>
      <w:r w:rsid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283812">
        <w:rPr>
          <w:rFonts w:asciiTheme="minorHAnsi" w:hAnsiTheme="minorHAnsi" w:cstheme="minorHAnsi"/>
          <w:szCs w:val="24"/>
        </w:rPr>
        <w:t>ispunjavaju</w:t>
      </w:r>
      <w:proofErr w:type="spellEnd"/>
      <w:r w:rsid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283812">
        <w:rPr>
          <w:rFonts w:asciiTheme="minorHAnsi" w:hAnsiTheme="minorHAnsi" w:cstheme="minorHAnsi"/>
          <w:szCs w:val="24"/>
        </w:rPr>
        <w:t>sve</w:t>
      </w:r>
      <w:proofErr w:type="spellEnd"/>
      <w:r w:rsid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283812">
        <w:rPr>
          <w:rFonts w:asciiTheme="minorHAnsi" w:hAnsiTheme="minorHAnsi" w:cstheme="minorHAnsi"/>
          <w:szCs w:val="24"/>
        </w:rPr>
        <w:t>sl</w:t>
      </w:r>
      <w:r w:rsidRPr="00283812">
        <w:rPr>
          <w:rFonts w:asciiTheme="minorHAnsi" w:hAnsiTheme="minorHAnsi" w:cstheme="minorHAnsi"/>
          <w:szCs w:val="24"/>
        </w:rPr>
        <w:t>jedeće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kriterije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: </w:t>
      </w:r>
    </w:p>
    <w:p w:rsidR="00133523" w:rsidRPr="00283812" w:rsidRDefault="00133523" w:rsidP="00841199">
      <w:pPr>
        <w:jc w:val="both"/>
        <w:rPr>
          <w:rFonts w:asciiTheme="minorHAnsi" w:hAnsiTheme="minorHAnsi" w:cstheme="minorHAnsi"/>
          <w:szCs w:val="24"/>
        </w:rPr>
      </w:pPr>
      <w:r w:rsidRPr="00283812">
        <w:rPr>
          <w:rFonts w:asciiTheme="minorHAnsi" w:hAnsiTheme="minorHAnsi" w:cstheme="minorHAnsi"/>
          <w:szCs w:val="24"/>
        </w:rPr>
        <w:sym w:font="Symbol" w:char="F0B7"/>
      </w:r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nastali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su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za </w:t>
      </w:r>
      <w:proofErr w:type="spellStart"/>
      <w:r w:rsidRPr="00283812">
        <w:rPr>
          <w:rFonts w:asciiTheme="minorHAnsi" w:hAnsiTheme="minorHAnsi" w:cstheme="minorHAnsi"/>
          <w:szCs w:val="24"/>
        </w:rPr>
        <w:t>vrijeme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razdoblja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provedbe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programa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ili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projekta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u </w:t>
      </w:r>
      <w:proofErr w:type="spellStart"/>
      <w:r w:rsidRPr="00283812">
        <w:rPr>
          <w:rFonts w:asciiTheme="minorHAnsi" w:hAnsiTheme="minorHAnsi" w:cstheme="minorHAnsi"/>
          <w:szCs w:val="24"/>
        </w:rPr>
        <w:t>skladu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s </w:t>
      </w:r>
      <w:proofErr w:type="spellStart"/>
      <w:r w:rsidRPr="00283812">
        <w:rPr>
          <w:rFonts w:asciiTheme="minorHAnsi" w:hAnsiTheme="minorHAnsi" w:cstheme="minorHAnsi"/>
          <w:szCs w:val="24"/>
        </w:rPr>
        <w:t>ugovorom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283812">
        <w:rPr>
          <w:rFonts w:asciiTheme="minorHAnsi" w:hAnsiTheme="minorHAnsi" w:cstheme="minorHAnsi"/>
          <w:szCs w:val="24"/>
        </w:rPr>
        <w:t>osim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troškova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koji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se </w:t>
      </w:r>
      <w:proofErr w:type="spellStart"/>
      <w:r w:rsidRPr="00283812">
        <w:rPr>
          <w:rFonts w:asciiTheme="minorHAnsi" w:hAnsiTheme="minorHAnsi" w:cstheme="minorHAnsi"/>
          <w:szCs w:val="24"/>
        </w:rPr>
        <w:t>odnose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na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završne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izvještaje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283812">
        <w:rPr>
          <w:rFonts w:asciiTheme="minorHAnsi" w:hAnsiTheme="minorHAnsi" w:cstheme="minorHAnsi"/>
          <w:szCs w:val="24"/>
        </w:rPr>
        <w:t>troškova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revizije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i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troškova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vrednovanja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, a </w:t>
      </w:r>
      <w:proofErr w:type="spellStart"/>
      <w:r w:rsidRPr="00283812">
        <w:rPr>
          <w:rFonts w:asciiTheme="minorHAnsi" w:hAnsiTheme="minorHAnsi" w:cstheme="minorHAnsi"/>
          <w:szCs w:val="24"/>
        </w:rPr>
        <w:t>plaćeni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su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do </w:t>
      </w:r>
      <w:proofErr w:type="spellStart"/>
      <w:r w:rsidRPr="00283812">
        <w:rPr>
          <w:rFonts w:asciiTheme="minorHAnsi" w:hAnsiTheme="minorHAnsi" w:cstheme="minorHAnsi"/>
          <w:szCs w:val="24"/>
        </w:rPr>
        <w:t>datuma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odobravanja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završnog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izvještaja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. </w:t>
      </w:r>
      <w:proofErr w:type="spellStart"/>
      <w:r w:rsidRPr="00283812">
        <w:rPr>
          <w:rFonts w:asciiTheme="minorHAnsi" w:hAnsiTheme="minorHAnsi" w:cstheme="minorHAnsi"/>
          <w:szCs w:val="24"/>
        </w:rPr>
        <w:t>Postupci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javne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nabave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za robe, </w:t>
      </w:r>
      <w:proofErr w:type="spellStart"/>
      <w:r w:rsidRPr="00283812">
        <w:rPr>
          <w:rFonts w:asciiTheme="minorHAnsi" w:hAnsiTheme="minorHAnsi" w:cstheme="minorHAnsi"/>
          <w:szCs w:val="24"/>
        </w:rPr>
        <w:t>usluge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ili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radove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mogu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započeti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prije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početka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provedbenog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razdoblja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283812">
        <w:rPr>
          <w:rFonts w:asciiTheme="minorHAnsi" w:hAnsiTheme="minorHAnsi" w:cstheme="minorHAnsi"/>
          <w:szCs w:val="24"/>
        </w:rPr>
        <w:t>ali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ugovori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ne </w:t>
      </w:r>
      <w:proofErr w:type="spellStart"/>
      <w:r w:rsidRPr="00283812">
        <w:rPr>
          <w:rFonts w:asciiTheme="minorHAnsi" w:hAnsiTheme="minorHAnsi" w:cstheme="minorHAnsi"/>
          <w:szCs w:val="24"/>
        </w:rPr>
        <w:t>mogu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biti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sklopljeni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prije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prvog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dana </w:t>
      </w:r>
      <w:proofErr w:type="spellStart"/>
      <w:r w:rsidRPr="00283812">
        <w:rPr>
          <w:rFonts w:asciiTheme="minorHAnsi" w:hAnsiTheme="minorHAnsi" w:cstheme="minorHAnsi"/>
          <w:szCs w:val="24"/>
        </w:rPr>
        <w:t>razdoblja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provedbe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proofErr w:type="gramStart"/>
      <w:r w:rsidRPr="00283812">
        <w:rPr>
          <w:rFonts w:asciiTheme="minorHAnsi" w:hAnsiTheme="minorHAnsi" w:cstheme="minorHAnsi"/>
          <w:szCs w:val="24"/>
        </w:rPr>
        <w:t>ugovora</w:t>
      </w:r>
      <w:proofErr w:type="spellEnd"/>
      <w:r w:rsidRPr="00283812">
        <w:rPr>
          <w:rFonts w:asciiTheme="minorHAnsi" w:hAnsiTheme="minorHAnsi" w:cstheme="minorHAnsi"/>
          <w:szCs w:val="24"/>
        </w:rPr>
        <w:t>;</w:t>
      </w:r>
      <w:proofErr w:type="gramEnd"/>
    </w:p>
    <w:p w:rsidR="00133523" w:rsidRPr="00283812" w:rsidRDefault="00133523" w:rsidP="00841199">
      <w:pPr>
        <w:jc w:val="both"/>
        <w:rPr>
          <w:rFonts w:asciiTheme="minorHAnsi" w:hAnsiTheme="minorHAnsi" w:cstheme="minorHAnsi"/>
          <w:szCs w:val="24"/>
        </w:rPr>
      </w:pPr>
      <w:r w:rsidRPr="00283812">
        <w:rPr>
          <w:rFonts w:asciiTheme="minorHAnsi" w:hAnsiTheme="minorHAnsi" w:cstheme="minorHAnsi"/>
          <w:szCs w:val="24"/>
        </w:rPr>
        <w:sym w:font="Symbol" w:char="F0B7"/>
      </w:r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moraju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biti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navedeni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u </w:t>
      </w:r>
      <w:proofErr w:type="spellStart"/>
      <w:r w:rsidRPr="00283812">
        <w:rPr>
          <w:rFonts w:asciiTheme="minorHAnsi" w:hAnsiTheme="minorHAnsi" w:cstheme="minorHAnsi"/>
          <w:szCs w:val="24"/>
        </w:rPr>
        <w:t>ukupnom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predviđenom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p</w:t>
      </w:r>
      <w:r w:rsidR="00981FFC">
        <w:rPr>
          <w:rFonts w:asciiTheme="minorHAnsi" w:hAnsiTheme="minorHAnsi" w:cstheme="minorHAnsi"/>
          <w:szCs w:val="24"/>
        </w:rPr>
        <w:t>roračunu</w:t>
      </w:r>
      <w:proofErr w:type="spellEnd"/>
      <w:r w:rsidR="00981FFC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981FFC">
        <w:rPr>
          <w:rFonts w:asciiTheme="minorHAnsi" w:hAnsiTheme="minorHAnsi" w:cstheme="minorHAnsi"/>
          <w:szCs w:val="24"/>
        </w:rPr>
        <w:t>projekta</w:t>
      </w:r>
      <w:proofErr w:type="spellEnd"/>
      <w:r w:rsidR="00981FFC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981FFC">
        <w:rPr>
          <w:rFonts w:asciiTheme="minorHAnsi" w:hAnsiTheme="minorHAnsi" w:cstheme="minorHAnsi"/>
          <w:szCs w:val="24"/>
        </w:rPr>
        <w:t>ili</w:t>
      </w:r>
      <w:proofErr w:type="spellEnd"/>
      <w:r w:rsidR="00981FFC">
        <w:rPr>
          <w:rFonts w:asciiTheme="minorHAnsi" w:hAnsiTheme="minorHAnsi" w:cstheme="minorHAnsi"/>
          <w:szCs w:val="24"/>
        </w:rPr>
        <w:t xml:space="preserve"> </w:t>
      </w:r>
      <w:proofErr w:type="spellStart"/>
      <w:proofErr w:type="gramStart"/>
      <w:r w:rsidR="00981FFC">
        <w:rPr>
          <w:rFonts w:asciiTheme="minorHAnsi" w:hAnsiTheme="minorHAnsi" w:cstheme="minorHAnsi"/>
          <w:szCs w:val="24"/>
        </w:rPr>
        <w:t>programa</w:t>
      </w:r>
      <w:proofErr w:type="spellEnd"/>
      <w:r w:rsidR="00981FFC">
        <w:rPr>
          <w:rFonts w:asciiTheme="minorHAnsi" w:hAnsiTheme="minorHAnsi" w:cstheme="minorHAnsi"/>
          <w:szCs w:val="24"/>
        </w:rPr>
        <w:t>;</w:t>
      </w:r>
      <w:proofErr w:type="gramEnd"/>
    </w:p>
    <w:p w:rsidR="00133523" w:rsidRPr="0078788E" w:rsidRDefault="00133523" w:rsidP="00841199">
      <w:pPr>
        <w:jc w:val="both"/>
        <w:rPr>
          <w:rFonts w:asciiTheme="minorHAnsi" w:hAnsiTheme="minorHAnsi" w:cstheme="minorHAnsi"/>
          <w:szCs w:val="24"/>
        </w:rPr>
      </w:pPr>
      <w:r w:rsidRPr="00283812">
        <w:rPr>
          <w:rFonts w:asciiTheme="minorHAnsi" w:hAnsiTheme="minorHAnsi" w:cstheme="minorHAnsi"/>
          <w:szCs w:val="24"/>
        </w:rPr>
        <w:sym w:font="Symbol" w:char="F0B7"/>
      </w:r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nužni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283812">
        <w:rPr>
          <w:rFonts w:asciiTheme="minorHAnsi" w:hAnsiTheme="minorHAnsi" w:cstheme="minorHAnsi"/>
          <w:szCs w:val="24"/>
        </w:rPr>
        <w:t>su</w:t>
      </w:r>
      <w:proofErr w:type="spellEnd"/>
      <w:r w:rsidRPr="00283812">
        <w:rPr>
          <w:rFonts w:asciiTheme="minorHAnsi" w:hAnsiTheme="minorHAnsi" w:cstheme="minorHAnsi"/>
          <w:szCs w:val="24"/>
        </w:rPr>
        <w:t xml:space="preserve"> za </w:t>
      </w:r>
      <w:proofErr w:type="spellStart"/>
      <w:r w:rsidRPr="00283812">
        <w:rPr>
          <w:rFonts w:asciiTheme="minorHAnsi" w:hAnsiTheme="minorHAnsi" w:cstheme="minorHAnsi"/>
          <w:szCs w:val="24"/>
        </w:rPr>
        <w:t>provođenje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programa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ili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projekta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koji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je </w:t>
      </w:r>
      <w:proofErr w:type="spellStart"/>
      <w:r w:rsidRPr="0078788E">
        <w:rPr>
          <w:rFonts w:asciiTheme="minorHAnsi" w:hAnsiTheme="minorHAnsi" w:cstheme="minorHAnsi"/>
          <w:szCs w:val="24"/>
        </w:rPr>
        <w:t>predmetom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981FFC">
        <w:rPr>
          <w:rFonts w:asciiTheme="minorHAnsi" w:hAnsiTheme="minorHAnsi" w:cstheme="minorHAnsi"/>
          <w:szCs w:val="24"/>
        </w:rPr>
        <w:t>dodjele</w:t>
      </w:r>
      <w:proofErr w:type="spellEnd"/>
      <w:r w:rsidR="00981FFC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981FFC">
        <w:rPr>
          <w:rFonts w:asciiTheme="minorHAnsi" w:hAnsiTheme="minorHAnsi" w:cstheme="minorHAnsi"/>
          <w:szCs w:val="24"/>
        </w:rPr>
        <w:t>financijskih</w:t>
      </w:r>
      <w:proofErr w:type="spellEnd"/>
      <w:r w:rsidR="00981FFC">
        <w:rPr>
          <w:rFonts w:asciiTheme="minorHAnsi" w:hAnsiTheme="minorHAnsi" w:cstheme="minorHAnsi"/>
          <w:szCs w:val="24"/>
        </w:rPr>
        <w:t xml:space="preserve"> </w:t>
      </w:r>
      <w:proofErr w:type="spellStart"/>
      <w:proofErr w:type="gramStart"/>
      <w:r w:rsidR="00981FFC">
        <w:rPr>
          <w:rFonts w:asciiTheme="minorHAnsi" w:hAnsiTheme="minorHAnsi" w:cstheme="minorHAnsi"/>
          <w:szCs w:val="24"/>
        </w:rPr>
        <w:t>sredstava</w:t>
      </w:r>
      <w:proofErr w:type="spellEnd"/>
      <w:r w:rsidR="00981FFC">
        <w:rPr>
          <w:rFonts w:asciiTheme="minorHAnsi" w:hAnsiTheme="minorHAnsi" w:cstheme="minorHAnsi"/>
          <w:szCs w:val="24"/>
        </w:rPr>
        <w:t>;</w:t>
      </w:r>
      <w:proofErr w:type="gramEnd"/>
    </w:p>
    <w:p w:rsidR="00133523" w:rsidRPr="0078788E" w:rsidRDefault="00133523" w:rsidP="00841199">
      <w:pPr>
        <w:jc w:val="both"/>
        <w:rPr>
          <w:rFonts w:asciiTheme="minorHAnsi" w:hAnsiTheme="minorHAnsi" w:cstheme="minorHAnsi"/>
          <w:szCs w:val="24"/>
        </w:rPr>
      </w:pPr>
      <w:r w:rsidRPr="0078788E">
        <w:rPr>
          <w:rFonts w:asciiTheme="minorHAnsi" w:hAnsiTheme="minorHAnsi" w:cstheme="minorHAnsi"/>
          <w:szCs w:val="24"/>
        </w:rPr>
        <w:sym w:font="Symbol" w:char="F0B7"/>
      </w:r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mogu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biti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identificirani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i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provjereni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i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koji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su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računovodstveno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evidentirani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kod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korisnika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financiranja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prema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važećim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propisima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o </w:t>
      </w:r>
      <w:proofErr w:type="spellStart"/>
      <w:r w:rsidRPr="0078788E">
        <w:rPr>
          <w:rFonts w:asciiTheme="minorHAnsi" w:hAnsiTheme="minorHAnsi" w:cstheme="minorHAnsi"/>
          <w:szCs w:val="24"/>
        </w:rPr>
        <w:t>računovo</w:t>
      </w:r>
      <w:r w:rsidR="00981FFC">
        <w:rPr>
          <w:rFonts w:asciiTheme="minorHAnsi" w:hAnsiTheme="minorHAnsi" w:cstheme="minorHAnsi"/>
          <w:szCs w:val="24"/>
        </w:rPr>
        <w:t>dstvu</w:t>
      </w:r>
      <w:proofErr w:type="spellEnd"/>
      <w:r w:rsidR="00981FFC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981FFC">
        <w:rPr>
          <w:rFonts w:asciiTheme="minorHAnsi" w:hAnsiTheme="minorHAnsi" w:cstheme="minorHAnsi"/>
          <w:szCs w:val="24"/>
        </w:rPr>
        <w:t>neprofitnih</w:t>
      </w:r>
      <w:proofErr w:type="spellEnd"/>
      <w:r w:rsidR="00981FFC">
        <w:rPr>
          <w:rFonts w:asciiTheme="minorHAnsi" w:hAnsiTheme="minorHAnsi" w:cstheme="minorHAnsi"/>
          <w:szCs w:val="24"/>
        </w:rPr>
        <w:t xml:space="preserve"> </w:t>
      </w:r>
      <w:proofErr w:type="spellStart"/>
      <w:proofErr w:type="gramStart"/>
      <w:r w:rsidR="00981FFC">
        <w:rPr>
          <w:rFonts w:asciiTheme="minorHAnsi" w:hAnsiTheme="minorHAnsi" w:cstheme="minorHAnsi"/>
          <w:szCs w:val="24"/>
        </w:rPr>
        <w:t>organizacija</w:t>
      </w:r>
      <w:proofErr w:type="spellEnd"/>
      <w:r w:rsidR="00981FFC">
        <w:rPr>
          <w:rFonts w:asciiTheme="minorHAnsi" w:hAnsiTheme="minorHAnsi" w:cstheme="minorHAnsi"/>
          <w:szCs w:val="24"/>
        </w:rPr>
        <w:t>;</w:t>
      </w:r>
      <w:proofErr w:type="gramEnd"/>
    </w:p>
    <w:p w:rsidR="00133523" w:rsidRPr="0078788E" w:rsidRDefault="00133523" w:rsidP="00841199">
      <w:pPr>
        <w:jc w:val="both"/>
        <w:rPr>
          <w:rFonts w:asciiTheme="minorHAnsi" w:hAnsiTheme="minorHAnsi" w:cstheme="minorHAnsi"/>
          <w:szCs w:val="24"/>
        </w:rPr>
      </w:pPr>
      <w:r w:rsidRPr="0078788E">
        <w:rPr>
          <w:rFonts w:asciiTheme="minorHAnsi" w:hAnsiTheme="minorHAnsi" w:cstheme="minorHAnsi"/>
          <w:szCs w:val="24"/>
        </w:rPr>
        <w:sym w:font="Symbol" w:char="F0B7"/>
      </w:r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trebaju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biti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umjereni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78788E">
        <w:rPr>
          <w:rFonts w:asciiTheme="minorHAnsi" w:hAnsiTheme="minorHAnsi" w:cstheme="minorHAnsi"/>
          <w:szCs w:val="24"/>
        </w:rPr>
        <w:t>opravdani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i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usuglašeni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sa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zahtjevima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racionalnog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financijskog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upravljanja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78788E">
        <w:rPr>
          <w:rFonts w:asciiTheme="minorHAnsi" w:hAnsiTheme="minorHAnsi" w:cstheme="minorHAnsi"/>
          <w:szCs w:val="24"/>
        </w:rPr>
        <w:t>osobito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u </w:t>
      </w:r>
      <w:proofErr w:type="spellStart"/>
      <w:r w:rsidRPr="0078788E">
        <w:rPr>
          <w:rFonts w:asciiTheme="minorHAnsi" w:hAnsiTheme="minorHAnsi" w:cstheme="minorHAnsi"/>
          <w:szCs w:val="24"/>
        </w:rPr>
        <w:t>odnosu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na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štedljivost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i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učinkovitost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. </w:t>
      </w:r>
    </w:p>
    <w:p w:rsidR="00133523" w:rsidRPr="0078788E" w:rsidRDefault="00133523" w:rsidP="00841199">
      <w:pPr>
        <w:jc w:val="both"/>
        <w:rPr>
          <w:rFonts w:asciiTheme="minorHAnsi" w:hAnsiTheme="minorHAnsi" w:cstheme="minorHAnsi"/>
          <w:szCs w:val="24"/>
        </w:rPr>
      </w:pPr>
    </w:p>
    <w:p w:rsidR="00133523" w:rsidRPr="0078788E" w:rsidRDefault="00133523" w:rsidP="00841199">
      <w:pPr>
        <w:jc w:val="both"/>
        <w:rPr>
          <w:rFonts w:asciiTheme="minorHAnsi" w:hAnsiTheme="minorHAnsi" w:cstheme="minorHAnsi"/>
          <w:szCs w:val="24"/>
        </w:rPr>
      </w:pPr>
      <w:r w:rsidRPr="0078788E">
        <w:rPr>
          <w:rFonts w:asciiTheme="minorHAnsi" w:hAnsiTheme="minorHAnsi" w:cstheme="minorHAnsi"/>
          <w:szCs w:val="24"/>
        </w:rPr>
        <w:t xml:space="preserve">U </w:t>
      </w:r>
      <w:proofErr w:type="spellStart"/>
      <w:r w:rsidRPr="0078788E">
        <w:rPr>
          <w:rFonts w:asciiTheme="minorHAnsi" w:hAnsiTheme="minorHAnsi" w:cstheme="minorHAnsi"/>
          <w:szCs w:val="24"/>
        </w:rPr>
        <w:t>skladu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s </w:t>
      </w:r>
      <w:proofErr w:type="spellStart"/>
      <w:r w:rsidRPr="0078788E">
        <w:rPr>
          <w:rFonts w:asciiTheme="minorHAnsi" w:hAnsiTheme="minorHAnsi" w:cstheme="minorHAnsi"/>
          <w:szCs w:val="24"/>
        </w:rPr>
        <w:t>opravdanim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troškovima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koji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su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gore </w:t>
      </w:r>
      <w:proofErr w:type="spellStart"/>
      <w:r w:rsidRPr="0078788E">
        <w:rPr>
          <w:rFonts w:asciiTheme="minorHAnsi" w:hAnsiTheme="minorHAnsi" w:cstheme="minorHAnsi"/>
          <w:szCs w:val="24"/>
        </w:rPr>
        <w:t>navedeni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i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kada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je to </w:t>
      </w:r>
      <w:proofErr w:type="spellStart"/>
      <w:r w:rsidRPr="0078788E">
        <w:rPr>
          <w:rFonts w:asciiTheme="minorHAnsi" w:hAnsiTheme="minorHAnsi" w:cstheme="minorHAnsi"/>
          <w:szCs w:val="24"/>
        </w:rPr>
        <w:t>relevantno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za </w:t>
      </w:r>
      <w:proofErr w:type="spellStart"/>
      <w:r w:rsidRPr="0078788E">
        <w:rPr>
          <w:rFonts w:asciiTheme="minorHAnsi" w:hAnsiTheme="minorHAnsi" w:cstheme="minorHAnsi"/>
          <w:szCs w:val="24"/>
        </w:rPr>
        <w:t>poštivanje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propisa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o </w:t>
      </w:r>
      <w:proofErr w:type="spellStart"/>
      <w:r w:rsidRPr="0078788E">
        <w:rPr>
          <w:rFonts w:asciiTheme="minorHAnsi" w:hAnsiTheme="minorHAnsi" w:cstheme="minorHAnsi"/>
          <w:szCs w:val="24"/>
        </w:rPr>
        <w:t>javnoj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na</w:t>
      </w:r>
      <w:r w:rsidR="00283812">
        <w:rPr>
          <w:rFonts w:asciiTheme="minorHAnsi" w:hAnsiTheme="minorHAnsi" w:cstheme="minorHAnsi"/>
          <w:szCs w:val="24"/>
        </w:rPr>
        <w:t>bavi</w:t>
      </w:r>
      <w:proofErr w:type="spellEnd"/>
      <w:r w:rsidR="00283812">
        <w:rPr>
          <w:rFonts w:asciiTheme="minorHAnsi" w:hAnsiTheme="minorHAnsi" w:cstheme="minorHAnsi"/>
          <w:szCs w:val="24"/>
        </w:rPr>
        <w:t xml:space="preserve">, </w:t>
      </w:r>
      <w:proofErr w:type="spellStart"/>
      <w:r w:rsidR="00283812">
        <w:rPr>
          <w:rFonts w:asciiTheme="minorHAnsi" w:hAnsiTheme="minorHAnsi" w:cstheme="minorHAnsi"/>
          <w:szCs w:val="24"/>
        </w:rPr>
        <w:t>opravdanim</w:t>
      </w:r>
      <w:proofErr w:type="spellEnd"/>
      <w:r w:rsidR="00283812">
        <w:rPr>
          <w:rFonts w:asciiTheme="minorHAnsi" w:hAnsiTheme="minorHAnsi" w:cstheme="minorHAnsi"/>
          <w:szCs w:val="24"/>
        </w:rPr>
        <w:t xml:space="preserve"> se </w:t>
      </w:r>
      <w:proofErr w:type="spellStart"/>
      <w:r w:rsidR="00283812">
        <w:rPr>
          <w:rFonts w:asciiTheme="minorHAnsi" w:hAnsiTheme="minorHAnsi" w:cstheme="minorHAnsi"/>
          <w:szCs w:val="24"/>
        </w:rPr>
        <w:t>smatraju</w:t>
      </w:r>
      <w:proofErr w:type="spellEnd"/>
      <w:r w:rsidR="00283812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283812">
        <w:rPr>
          <w:rFonts w:asciiTheme="minorHAnsi" w:hAnsiTheme="minorHAnsi" w:cstheme="minorHAnsi"/>
          <w:szCs w:val="24"/>
        </w:rPr>
        <w:t>sl</w:t>
      </w:r>
      <w:r w:rsidRPr="0078788E">
        <w:rPr>
          <w:rFonts w:asciiTheme="minorHAnsi" w:hAnsiTheme="minorHAnsi" w:cstheme="minorHAnsi"/>
          <w:szCs w:val="24"/>
        </w:rPr>
        <w:t>jedeći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izravni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troškovi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udruge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i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njezinih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partnera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: </w:t>
      </w:r>
    </w:p>
    <w:p w:rsidR="00133523" w:rsidRPr="0078788E" w:rsidRDefault="00133523" w:rsidP="00841199">
      <w:pPr>
        <w:jc w:val="both"/>
        <w:rPr>
          <w:rFonts w:asciiTheme="minorHAnsi" w:hAnsiTheme="minorHAnsi" w:cstheme="minorHAnsi"/>
          <w:szCs w:val="24"/>
        </w:rPr>
      </w:pPr>
      <w:r w:rsidRPr="0078788E">
        <w:rPr>
          <w:rFonts w:asciiTheme="minorHAnsi" w:hAnsiTheme="minorHAnsi" w:cstheme="minorHAnsi"/>
          <w:szCs w:val="24"/>
        </w:rPr>
        <w:lastRenderedPageBreak/>
        <w:sym w:font="Symbol" w:char="F0B7"/>
      </w:r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troškovi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zaposlenika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angažiranih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na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programu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ili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projektu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koji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odgovaraju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stvarnim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izdacima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za </w:t>
      </w:r>
      <w:proofErr w:type="spellStart"/>
      <w:r w:rsidRPr="0078788E">
        <w:rPr>
          <w:rFonts w:asciiTheme="minorHAnsi" w:hAnsiTheme="minorHAnsi" w:cstheme="minorHAnsi"/>
          <w:szCs w:val="24"/>
        </w:rPr>
        <w:t>plaće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te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porezima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i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doprinosima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iz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plaće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i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drugim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troškovima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vezanim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uz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plaću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78788E">
        <w:rPr>
          <w:rFonts w:asciiTheme="minorHAnsi" w:hAnsiTheme="minorHAnsi" w:cstheme="minorHAnsi"/>
          <w:szCs w:val="24"/>
        </w:rPr>
        <w:t>sukladno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odredbama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ovog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Pravilnika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i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proofErr w:type="gramStart"/>
      <w:r w:rsidRPr="0078788E">
        <w:rPr>
          <w:rFonts w:asciiTheme="minorHAnsi" w:hAnsiTheme="minorHAnsi" w:cstheme="minorHAnsi"/>
          <w:szCs w:val="24"/>
        </w:rPr>
        <w:t>Uredbe</w:t>
      </w:r>
      <w:proofErr w:type="spellEnd"/>
      <w:r w:rsidRPr="0078788E">
        <w:rPr>
          <w:rFonts w:asciiTheme="minorHAnsi" w:hAnsiTheme="minorHAnsi" w:cstheme="minorHAnsi"/>
          <w:szCs w:val="24"/>
        </w:rPr>
        <w:t>;</w:t>
      </w:r>
      <w:proofErr w:type="gramEnd"/>
      <w:r w:rsidRPr="0078788E">
        <w:rPr>
          <w:rFonts w:asciiTheme="minorHAnsi" w:hAnsiTheme="minorHAnsi" w:cstheme="minorHAnsi"/>
          <w:szCs w:val="24"/>
        </w:rPr>
        <w:t xml:space="preserve"> </w:t>
      </w:r>
    </w:p>
    <w:p w:rsidR="00133523" w:rsidRPr="0078788E" w:rsidRDefault="00133523" w:rsidP="00841199">
      <w:pPr>
        <w:jc w:val="both"/>
        <w:rPr>
          <w:rFonts w:asciiTheme="minorHAnsi" w:hAnsiTheme="minorHAnsi" w:cstheme="minorHAnsi"/>
          <w:szCs w:val="24"/>
        </w:rPr>
      </w:pPr>
      <w:r w:rsidRPr="0078788E">
        <w:rPr>
          <w:rFonts w:asciiTheme="minorHAnsi" w:hAnsiTheme="minorHAnsi" w:cstheme="minorHAnsi"/>
          <w:szCs w:val="24"/>
        </w:rPr>
        <w:sym w:font="Symbol" w:char="F0B7"/>
      </w:r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putni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troškovi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i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troškovi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dnevnica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za </w:t>
      </w:r>
      <w:proofErr w:type="spellStart"/>
      <w:r w:rsidRPr="0078788E">
        <w:rPr>
          <w:rFonts w:asciiTheme="minorHAnsi" w:hAnsiTheme="minorHAnsi" w:cstheme="minorHAnsi"/>
          <w:szCs w:val="24"/>
        </w:rPr>
        <w:t>zaposlenike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i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druge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osobe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koje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sudjeluju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u </w:t>
      </w:r>
      <w:proofErr w:type="spellStart"/>
      <w:r w:rsidRPr="0078788E">
        <w:rPr>
          <w:rFonts w:asciiTheme="minorHAnsi" w:hAnsiTheme="minorHAnsi" w:cstheme="minorHAnsi"/>
          <w:szCs w:val="24"/>
        </w:rPr>
        <w:t>projektu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ili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programu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, pod </w:t>
      </w:r>
      <w:proofErr w:type="spellStart"/>
      <w:r w:rsidRPr="0078788E">
        <w:rPr>
          <w:rFonts w:asciiTheme="minorHAnsi" w:hAnsiTheme="minorHAnsi" w:cstheme="minorHAnsi"/>
          <w:szCs w:val="24"/>
        </w:rPr>
        <w:t>uvjetom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da </w:t>
      </w:r>
      <w:proofErr w:type="spellStart"/>
      <w:r w:rsidRPr="0078788E">
        <w:rPr>
          <w:rFonts w:asciiTheme="minorHAnsi" w:hAnsiTheme="minorHAnsi" w:cstheme="minorHAnsi"/>
          <w:szCs w:val="24"/>
        </w:rPr>
        <w:t>su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u </w:t>
      </w:r>
      <w:proofErr w:type="spellStart"/>
      <w:r w:rsidRPr="0078788E">
        <w:rPr>
          <w:rFonts w:asciiTheme="minorHAnsi" w:hAnsiTheme="minorHAnsi" w:cstheme="minorHAnsi"/>
          <w:szCs w:val="24"/>
        </w:rPr>
        <w:t>skladu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s </w:t>
      </w:r>
      <w:proofErr w:type="spellStart"/>
      <w:r w:rsidRPr="0078788E">
        <w:rPr>
          <w:rFonts w:asciiTheme="minorHAnsi" w:hAnsiTheme="minorHAnsi" w:cstheme="minorHAnsi"/>
          <w:szCs w:val="24"/>
        </w:rPr>
        <w:t>pravilima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o </w:t>
      </w:r>
      <w:proofErr w:type="spellStart"/>
      <w:r w:rsidRPr="0078788E">
        <w:rPr>
          <w:rFonts w:asciiTheme="minorHAnsi" w:hAnsiTheme="minorHAnsi" w:cstheme="minorHAnsi"/>
          <w:szCs w:val="24"/>
        </w:rPr>
        <w:t>visini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iznosa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za </w:t>
      </w:r>
      <w:proofErr w:type="spellStart"/>
      <w:r w:rsidRPr="0078788E">
        <w:rPr>
          <w:rFonts w:asciiTheme="minorHAnsi" w:hAnsiTheme="minorHAnsi" w:cstheme="minorHAnsi"/>
          <w:szCs w:val="24"/>
        </w:rPr>
        <w:t>takve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naknade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za </w:t>
      </w:r>
      <w:proofErr w:type="spellStart"/>
      <w:r w:rsidRPr="0078788E">
        <w:rPr>
          <w:rFonts w:asciiTheme="minorHAnsi" w:hAnsiTheme="minorHAnsi" w:cstheme="minorHAnsi"/>
          <w:szCs w:val="24"/>
        </w:rPr>
        <w:t>korisnike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koji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se </w:t>
      </w:r>
      <w:proofErr w:type="spellStart"/>
      <w:r w:rsidRPr="0078788E">
        <w:rPr>
          <w:rFonts w:asciiTheme="minorHAnsi" w:hAnsiTheme="minorHAnsi" w:cstheme="minorHAnsi"/>
          <w:szCs w:val="24"/>
        </w:rPr>
        <w:t>financiraju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iz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sredstava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državnog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proofErr w:type="gramStart"/>
      <w:r w:rsidRPr="0078788E">
        <w:rPr>
          <w:rFonts w:asciiTheme="minorHAnsi" w:hAnsiTheme="minorHAnsi" w:cstheme="minorHAnsi"/>
          <w:szCs w:val="24"/>
        </w:rPr>
        <w:t>proračuna</w:t>
      </w:r>
      <w:proofErr w:type="spellEnd"/>
      <w:r w:rsidRPr="0078788E">
        <w:rPr>
          <w:rFonts w:asciiTheme="minorHAnsi" w:hAnsiTheme="minorHAnsi" w:cstheme="minorHAnsi"/>
          <w:szCs w:val="24"/>
        </w:rPr>
        <w:t>;</w:t>
      </w:r>
      <w:proofErr w:type="gramEnd"/>
      <w:r w:rsidRPr="0078788E">
        <w:rPr>
          <w:rFonts w:asciiTheme="minorHAnsi" w:hAnsiTheme="minorHAnsi" w:cstheme="minorHAnsi"/>
          <w:szCs w:val="24"/>
        </w:rPr>
        <w:t xml:space="preserve"> </w:t>
      </w:r>
    </w:p>
    <w:p w:rsidR="00133523" w:rsidRPr="0078788E" w:rsidRDefault="00133523" w:rsidP="00841199">
      <w:pPr>
        <w:jc w:val="both"/>
        <w:rPr>
          <w:rFonts w:asciiTheme="minorHAnsi" w:hAnsiTheme="minorHAnsi" w:cstheme="minorHAnsi"/>
          <w:szCs w:val="24"/>
        </w:rPr>
      </w:pPr>
      <w:r w:rsidRPr="0078788E">
        <w:rPr>
          <w:rFonts w:asciiTheme="minorHAnsi" w:hAnsiTheme="minorHAnsi" w:cstheme="minorHAnsi"/>
          <w:szCs w:val="24"/>
        </w:rPr>
        <w:sym w:font="Symbol" w:char="F0B7"/>
      </w:r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troškovi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kupnje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ili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iznajmljivanja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opreme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i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materijala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(</w:t>
      </w:r>
      <w:proofErr w:type="spellStart"/>
      <w:r w:rsidRPr="0078788E">
        <w:rPr>
          <w:rFonts w:asciiTheme="minorHAnsi" w:hAnsiTheme="minorHAnsi" w:cstheme="minorHAnsi"/>
          <w:szCs w:val="24"/>
        </w:rPr>
        <w:t>novih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ili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rabljenih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) </w:t>
      </w:r>
      <w:proofErr w:type="spellStart"/>
      <w:r w:rsidRPr="0078788E">
        <w:rPr>
          <w:rFonts w:asciiTheme="minorHAnsi" w:hAnsiTheme="minorHAnsi" w:cstheme="minorHAnsi"/>
          <w:szCs w:val="24"/>
        </w:rPr>
        <w:t>namijenjenih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isključivo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za program </w:t>
      </w:r>
      <w:proofErr w:type="spellStart"/>
      <w:r w:rsidRPr="0078788E">
        <w:rPr>
          <w:rFonts w:asciiTheme="minorHAnsi" w:hAnsiTheme="minorHAnsi" w:cstheme="minorHAnsi"/>
          <w:szCs w:val="24"/>
        </w:rPr>
        <w:t>ili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projekt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78788E">
        <w:rPr>
          <w:rFonts w:asciiTheme="minorHAnsi" w:hAnsiTheme="minorHAnsi" w:cstheme="minorHAnsi"/>
          <w:szCs w:val="24"/>
        </w:rPr>
        <w:t>te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troškovi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usluga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pod </w:t>
      </w:r>
      <w:proofErr w:type="spellStart"/>
      <w:r w:rsidRPr="0078788E">
        <w:rPr>
          <w:rFonts w:asciiTheme="minorHAnsi" w:hAnsiTheme="minorHAnsi" w:cstheme="minorHAnsi"/>
          <w:szCs w:val="24"/>
        </w:rPr>
        <w:t>uvjetom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da </w:t>
      </w:r>
      <w:proofErr w:type="spellStart"/>
      <w:r w:rsidRPr="0078788E">
        <w:rPr>
          <w:rFonts w:asciiTheme="minorHAnsi" w:hAnsiTheme="minorHAnsi" w:cstheme="minorHAnsi"/>
          <w:szCs w:val="24"/>
        </w:rPr>
        <w:t>su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u </w:t>
      </w:r>
      <w:proofErr w:type="spellStart"/>
      <w:r w:rsidRPr="0078788E">
        <w:rPr>
          <w:rFonts w:asciiTheme="minorHAnsi" w:hAnsiTheme="minorHAnsi" w:cstheme="minorHAnsi"/>
          <w:szCs w:val="24"/>
        </w:rPr>
        <w:t>skladu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s </w:t>
      </w:r>
      <w:proofErr w:type="spellStart"/>
      <w:r w:rsidRPr="0078788E">
        <w:rPr>
          <w:rFonts w:asciiTheme="minorHAnsi" w:hAnsiTheme="minorHAnsi" w:cstheme="minorHAnsi"/>
          <w:szCs w:val="24"/>
        </w:rPr>
        <w:t>tržišnim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proofErr w:type="gramStart"/>
      <w:r w:rsidRPr="0078788E">
        <w:rPr>
          <w:rFonts w:asciiTheme="minorHAnsi" w:hAnsiTheme="minorHAnsi" w:cstheme="minorHAnsi"/>
          <w:szCs w:val="24"/>
        </w:rPr>
        <w:t>cijenama</w:t>
      </w:r>
      <w:proofErr w:type="spellEnd"/>
      <w:r w:rsidRPr="0078788E">
        <w:rPr>
          <w:rFonts w:asciiTheme="minorHAnsi" w:hAnsiTheme="minorHAnsi" w:cstheme="minorHAnsi"/>
          <w:szCs w:val="24"/>
        </w:rPr>
        <w:t>;</w:t>
      </w:r>
      <w:proofErr w:type="gramEnd"/>
    </w:p>
    <w:p w:rsidR="00133523" w:rsidRPr="0078788E" w:rsidRDefault="00133523" w:rsidP="00841199">
      <w:pPr>
        <w:jc w:val="both"/>
        <w:rPr>
          <w:rFonts w:asciiTheme="minorHAnsi" w:hAnsiTheme="minorHAnsi" w:cstheme="minorHAnsi"/>
          <w:szCs w:val="24"/>
        </w:rPr>
      </w:pPr>
      <w:r w:rsidRPr="0078788E">
        <w:rPr>
          <w:rFonts w:asciiTheme="minorHAnsi" w:hAnsiTheme="minorHAnsi" w:cstheme="minorHAnsi"/>
          <w:szCs w:val="24"/>
        </w:rPr>
        <w:t xml:space="preserve"> </w:t>
      </w:r>
      <w:r w:rsidRPr="0078788E">
        <w:rPr>
          <w:rFonts w:asciiTheme="minorHAnsi" w:hAnsiTheme="minorHAnsi" w:cstheme="minorHAnsi"/>
          <w:szCs w:val="24"/>
        </w:rPr>
        <w:sym w:font="Symbol" w:char="F0B7"/>
      </w:r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troškovi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potrošne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gramStart"/>
      <w:r w:rsidRPr="0078788E">
        <w:rPr>
          <w:rFonts w:asciiTheme="minorHAnsi" w:hAnsiTheme="minorHAnsi" w:cstheme="minorHAnsi"/>
          <w:szCs w:val="24"/>
        </w:rPr>
        <w:t>robe;</w:t>
      </w:r>
      <w:proofErr w:type="gramEnd"/>
    </w:p>
    <w:p w:rsidR="00133523" w:rsidRPr="0078788E" w:rsidRDefault="00133523" w:rsidP="00841199">
      <w:pPr>
        <w:jc w:val="both"/>
        <w:rPr>
          <w:rFonts w:asciiTheme="minorHAnsi" w:hAnsiTheme="minorHAnsi" w:cstheme="minorHAnsi"/>
          <w:szCs w:val="24"/>
        </w:rPr>
      </w:pPr>
      <w:r w:rsidRPr="0078788E">
        <w:rPr>
          <w:rFonts w:asciiTheme="minorHAnsi" w:hAnsiTheme="minorHAnsi" w:cstheme="minorHAnsi"/>
          <w:szCs w:val="24"/>
        </w:rPr>
        <w:t xml:space="preserve"> </w:t>
      </w:r>
      <w:r w:rsidRPr="0078788E">
        <w:rPr>
          <w:rFonts w:asciiTheme="minorHAnsi" w:hAnsiTheme="minorHAnsi" w:cstheme="minorHAnsi"/>
          <w:szCs w:val="24"/>
        </w:rPr>
        <w:sym w:font="Symbol" w:char="F0B7"/>
      </w:r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troškovi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proofErr w:type="gramStart"/>
      <w:r w:rsidRPr="0078788E">
        <w:rPr>
          <w:rFonts w:asciiTheme="minorHAnsi" w:hAnsiTheme="minorHAnsi" w:cstheme="minorHAnsi"/>
          <w:szCs w:val="24"/>
        </w:rPr>
        <w:t>podugovaranja</w:t>
      </w:r>
      <w:proofErr w:type="spellEnd"/>
      <w:r w:rsidRPr="0078788E">
        <w:rPr>
          <w:rFonts w:asciiTheme="minorHAnsi" w:hAnsiTheme="minorHAnsi" w:cstheme="minorHAnsi"/>
          <w:szCs w:val="24"/>
        </w:rPr>
        <w:t>;</w:t>
      </w:r>
      <w:proofErr w:type="gramEnd"/>
    </w:p>
    <w:p w:rsidR="00841199" w:rsidRPr="0078788E" w:rsidRDefault="00133523" w:rsidP="00841199">
      <w:pPr>
        <w:jc w:val="both"/>
        <w:rPr>
          <w:rFonts w:asciiTheme="minorHAnsi" w:hAnsiTheme="minorHAnsi" w:cstheme="minorHAnsi"/>
          <w:szCs w:val="24"/>
        </w:rPr>
      </w:pPr>
      <w:r w:rsidRPr="0078788E">
        <w:rPr>
          <w:rFonts w:asciiTheme="minorHAnsi" w:hAnsiTheme="minorHAnsi" w:cstheme="minorHAnsi"/>
          <w:szCs w:val="24"/>
        </w:rPr>
        <w:t xml:space="preserve"> </w:t>
      </w:r>
      <w:r w:rsidRPr="0078788E">
        <w:rPr>
          <w:rFonts w:asciiTheme="minorHAnsi" w:hAnsiTheme="minorHAnsi" w:cstheme="minorHAnsi"/>
          <w:szCs w:val="24"/>
        </w:rPr>
        <w:sym w:font="Symbol" w:char="F0B7"/>
      </w:r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troškovi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koji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izravno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proistječu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iz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zahtjeva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ugovora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uključujući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troškove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financijskih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usluga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(</w:t>
      </w:r>
      <w:proofErr w:type="spellStart"/>
      <w:r w:rsidRPr="0078788E">
        <w:rPr>
          <w:rFonts w:asciiTheme="minorHAnsi" w:hAnsiTheme="minorHAnsi" w:cstheme="minorHAnsi"/>
          <w:szCs w:val="24"/>
        </w:rPr>
        <w:t>informiranje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78788E">
        <w:rPr>
          <w:rFonts w:asciiTheme="minorHAnsi" w:hAnsiTheme="minorHAnsi" w:cstheme="minorHAnsi"/>
          <w:szCs w:val="24"/>
        </w:rPr>
        <w:t>vrednovanje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konkretno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povezano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s </w:t>
      </w:r>
      <w:proofErr w:type="spellStart"/>
      <w:r w:rsidRPr="0078788E">
        <w:rPr>
          <w:rFonts w:asciiTheme="minorHAnsi" w:hAnsiTheme="minorHAnsi" w:cstheme="minorHAnsi"/>
          <w:szCs w:val="24"/>
        </w:rPr>
        <w:t>projektom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78788E">
        <w:rPr>
          <w:rFonts w:asciiTheme="minorHAnsi" w:hAnsiTheme="minorHAnsi" w:cstheme="minorHAnsi"/>
          <w:szCs w:val="24"/>
        </w:rPr>
        <w:t>revizija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78788E">
        <w:rPr>
          <w:rFonts w:asciiTheme="minorHAnsi" w:hAnsiTheme="minorHAnsi" w:cstheme="minorHAnsi"/>
          <w:szCs w:val="24"/>
        </w:rPr>
        <w:t>umnožavanje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78788E">
        <w:rPr>
          <w:rFonts w:asciiTheme="minorHAnsi" w:hAnsiTheme="minorHAnsi" w:cstheme="minorHAnsi"/>
          <w:szCs w:val="24"/>
        </w:rPr>
        <w:t>osiguranje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78788E">
        <w:rPr>
          <w:rFonts w:asciiTheme="minorHAnsi" w:hAnsiTheme="minorHAnsi" w:cstheme="minorHAnsi"/>
          <w:szCs w:val="24"/>
        </w:rPr>
        <w:t>itd</w:t>
      </w:r>
      <w:proofErr w:type="spellEnd"/>
      <w:r w:rsidRPr="0078788E">
        <w:rPr>
          <w:rFonts w:asciiTheme="minorHAnsi" w:hAnsiTheme="minorHAnsi" w:cstheme="minorHAnsi"/>
          <w:szCs w:val="24"/>
        </w:rPr>
        <w:t>.).</w:t>
      </w:r>
    </w:p>
    <w:p w:rsidR="00133523" w:rsidRPr="0078788E" w:rsidRDefault="00133523" w:rsidP="00841199">
      <w:pPr>
        <w:jc w:val="both"/>
        <w:rPr>
          <w:rFonts w:asciiTheme="minorHAnsi" w:hAnsiTheme="minorHAnsi" w:cstheme="minorHAnsi"/>
          <w:szCs w:val="24"/>
        </w:rPr>
      </w:pPr>
    </w:p>
    <w:p w:rsidR="00133523" w:rsidRPr="0078788E" w:rsidRDefault="00133523" w:rsidP="00841199">
      <w:pPr>
        <w:jc w:val="both"/>
        <w:rPr>
          <w:rFonts w:asciiTheme="minorHAnsi" w:hAnsiTheme="minorHAnsi" w:cstheme="minorHAnsi"/>
          <w:snapToGrid/>
          <w:szCs w:val="24"/>
          <w:highlight w:val="lightGray"/>
          <w:lang w:val="hr-HR" w:eastAsia="hr-HR"/>
        </w:rPr>
      </w:pPr>
      <w:proofErr w:type="spellStart"/>
      <w:r w:rsidRPr="0078788E">
        <w:rPr>
          <w:rFonts w:asciiTheme="minorHAnsi" w:hAnsiTheme="minorHAnsi" w:cstheme="minorHAnsi"/>
          <w:szCs w:val="24"/>
        </w:rPr>
        <w:t>Osim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izravnih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78788E">
        <w:rPr>
          <w:rFonts w:asciiTheme="minorHAnsi" w:hAnsiTheme="minorHAnsi" w:cstheme="minorHAnsi"/>
          <w:szCs w:val="24"/>
        </w:rPr>
        <w:t>korisniku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sredstava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se </w:t>
      </w:r>
      <w:proofErr w:type="spellStart"/>
      <w:r w:rsidRPr="0078788E">
        <w:rPr>
          <w:rFonts w:asciiTheme="minorHAnsi" w:hAnsiTheme="minorHAnsi" w:cstheme="minorHAnsi"/>
          <w:szCs w:val="24"/>
        </w:rPr>
        <w:t>može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odobriti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i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pokrivanje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dijela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neizravnih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troškova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kao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što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su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: </w:t>
      </w:r>
      <w:proofErr w:type="spellStart"/>
      <w:r w:rsidRPr="0078788E">
        <w:rPr>
          <w:rFonts w:asciiTheme="minorHAnsi" w:hAnsiTheme="minorHAnsi" w:cstheme="minorHAnsi"/>
          <w:szCs w:val="24"/>
        </w:rPr>
        <w:t>energija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78788E">
        <w:rPr>
          <w:rFonts w:asciiTheme="minorHAnsi" w:hAnsiTheme="minorHAnsi" w:cstheme="minorHAnsi"/>
          <w:szCs w:val="24"/>
        </w:rPr>
        <w:t>voda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78788E">
        <w:rPr>
          <w:rFonts w:asciiTheme="minorHAnsi" w:hAnsiTheme="minorHAnsi" w:cstheme="minorHAnsi"/>
          <w:szCs w:val="24"/>
        </w:rPr>
        <w:t>uredski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materijal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78788E">
        <w:rPr>
          <w:rFonts w:asciiTheme="minorHAnsi" w:hAnsiTheme="minorHAnsi" w:cstheme="minorHAnsi"/>
          <w:szCs w:val="24"/>
        </w:rPr>
        <w:t>sitan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inventar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78788E">
        <w:rPr>
          <w:rFonts w:asciiTheme="minorHAnsi" w:hAnsiTheme="minorHAnsi" w:cstheme="minorHAnsi"/>
          <w:szCs w:val="24"/>
        </w:rPr>
        <w:t>telefon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78788E">
        <w:rPr>
          <w:rFonts w:asciiTheme="minorHAnsi" w:hAnsiTheme="minorHAnsi" w:cstheme="minorHAnsi"/>
          <w:szCs w:val="24"/>
        </w:rPr>
        <w:t>pošta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i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drugi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indirektni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troškovi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koji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nisu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povezani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s </w:t>
      </w:r>
      <w:proofErr w:type="spellStart"/>
      <w:r w:rsidRPr="0078788E">
        <w:rPr>
          <w:rFonts w:asciiTheme="minorHAnsi" w:hAnsiTheme="minorHAnsi" w:cstheme="minorHAnsi"/>
          <w:szCs w:val="24"/>
        </w:rPr>
        <w:t>provedbom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programa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, u </w:t>
      </w:r>
      <w:proofErr w:type="spellStart"/>
      <w:r w:rsidRPr="0078788E">
        <w:rPr>
          <w:rFonts w:asciiTheme="minorHAnsi" w:hAnsiTheme="minorHAnsi" w:cstheme="minorHAnsi"/>
          <w:szCs w:val="24"/>
        </w:rPr>
        <w:t>maksimalnom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iznosu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do 25% </w:t>
      </w:r>
      <w:proofErr w:type="spellStart"/>
      <w:r w:rsidRPr="0078788E">
        <w:rPr>
          <w:rFonts w:asciiTheme="minorHAnsi" w:hAnsiTheme="minorHAnsi" w:cstheme="minorHAnsi"/>
          <w:szCs w:val="24"/>
        </w:rPr>
        <w:t>ukupnog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odobrenog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iznosa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982290">
        <w:rPr>
          <w:rFonts w:asciiTheme="minorHAnsi" w:hAnsiTheme="minorHAnsi" w:cstheme="minorHAnsi"/>
          <w:szCs w:val="24"/>
        </w:rPr>
        <w:t>financiranja</w:t>
      </w:r>
      <w:proofErr w:type="spellEnd"/>
      <w:r w:rsidR="00982290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982290">
        <w:rPr>
          <w:rFonts w:asciiTheme="minorHAnsi" w:hAnsiTheme="minorHAnsi" w:cstheme="minorHAnsi"/>
          <w:szCs w:val="24"/>
        </w:rPr>
        <w:t>iz</w:t>
      </w:r>
      <w:proofErr w:type="spellEnd"/>
      <w:r w:rsidR="00982290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982290">
        <w:rPr>
          <w:rFonts w:asciiTheme="minorHAnsi" w:hAnsiTheme="minorHAnsi" w:cstheme="minorHAnsi"/>
          <w:szCs w:val="24"/>
        </w:rPr>
        <w:t>proračuna</w:t>
      </w:r>
      <w:proofErr w:type="spellEnd"/>
      <w:r w:rsidR="00982290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982290">
        <w:rPr>
          <w:rFonts w:asciiTheme="minorHAnsi" w:hAnsiTheme="minorHAnsi" w:cstheme="minorHAnsi"/>
          <w:szCs w:val="24"/>
        </w:rPr>
        <w:t>Grada</w:t>
      </w:r>
      <w:proofErr w:type="spellEnd"/>
      <w:r w:rsidRPr="0078788E">
        <w:rPr>
          <w:rFonts w:asciiTheme="minorHAnsi" w:hAnsiTheme="minorHAnsi" w:cstheme="minorHAnsi"/>
          <w:szCs w:val="24"/>
        </w:rPr>
        <w:t>.</w:t>
      </w:r>
    </w:p>
    <w:p w:rsidR="00841199" w:rsidRDefault="00841199" w:rsidP="00841199">
      <w:pPr>
        <w:jc w:val="both"/>
        <w:rPr>
          <w:rFonts w:asciiTheme="minorHAnsi" w:hAnsiTheme="minorHAnsi" w:cstheme="minorHAnsi"/>
          <w:noProof/>
          <w:szCs w:val="24"/>
          <w:highlight w:val="lightGray"/>
          <w:lang w:val="hr-HR"/>
        </w:rPr>
      </w:pPr>
    </w:p>
    <w:p w:rsidR="00283812" w:rsidRPr="0078788E" w:rsidRDefault="00283812" w:rsidP="00841199">
      <w:pPr>
        <w:jc w:val="both"/>
        <w:rPr>
          <w:rFonts w:asciiTheme="minorHAnsi" w:hAnsiTheme="minorHAnsi" w:cstheme="minorHAnsi"/>
          <w:noProof/>
          <w:szCs w:val="24"/>
          <w:highlight w:val="lightGray"/>
          <w:lang w:val="hr-HR"/>
        </w:rPr>
      </w:pPr>
    </w:p>
    <w:p w:rsidR="00841199" w:rsidRPr="0078788E" w:rsidRDefault="00133523" w:rsidP="00841199">
      <w:pPr>
        <w:jc w:val="both"/>
        <w:rPr>
          <w:rFonts w:asciiTheme="minorHAnsi" w:hAnsiTheme="minorHAnsi" w:cstheme="minorHAnsi"/>
          <w:noProof/>
          <w:szCs w:val="24"/>
          <w:lang w:val="hr-HR"/>
        </w:rPr>
      </w:pPr>
      <w:r w:rsidRPr="0078788E">
        <w:rPr>
          <w:rFonts w:asciiTheme="minorHAnsi" w:hAnsiTheme="minorHAnsi" w:cstheme="minorHAnsi"/>
          <w:noProof/>
          <w:szCs w:val="24"/>
          <w:lang w:val="hr-HR"/>
        </w:rPr>
        <w:t>Neprihvatljivi troškovi:</w:t>
      </w:r>
    </w:p>
    <w:p w:rsidR="00133523" w:rsidRPr="0078788E" w:rsidRDefault="00133523" w:rsidP="00841199">
      <w:pPr>
        <w:jc w:val="both"/>
        <w:rPr>
          <w:rFonts w:asciiTheme="minorHAnsi" w:hAnsiTheme="minorHAnsi" w:cstheme="minorHAnsi"/>
          <w:noProof/>
          <w:szCs w:val="24"/>
          <w:lang w:val="hr-HR"/>
        </w:rPr>
      </w:pPr>
    </w:p>
    <w:p w:rsidR="00AA4495" w:rsidRPr="0078788E" w:rsidRDefault="00AA4495" w:rsidP="00841199">
      <w:pPr>
        <w:pStyle w:val="Text2"/>
        <w:tabs>
          <w:tab w:val="num" w:pos="1485"/>
        </w:tabs>
        <w:spacing w:after="0"/>
        <w:ind w:left="0"/>
        <w:rPr>
          <w:rFonts w:asciiTheme="minorHAnsi" w:hAnsiTheme="minorHAnsi" w:cstheme="minorHAnsi"/>
          <w:szCs w:val="24"/>
        </w:rPr>
      </w:pPr>
      <w:proofErr w:type="spellStart"/>
      <w:r w:rsidRPr="0078788E">
        <w:rPr>
          <w:rFonts w:asciiTheme="minorHAnsi" w:hAnsiTheme="minorHAnsi" w:cstheme="minorHAnsi"/>
          <w:szCs w:val="24"/>
        </w:rPr>
        <w:t>Neprihvatljivim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troškovima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projekta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ili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programa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smatraju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se: </w:t>
      </w:r>
    </w:p>
    <w:p w:rsidR="00AA4495" w:rsidRPr="0078788E" w:rsidRDefault="00AA4495" w:rsidP="00841199">
      <w:pPr>
        <w:pStyle w:val="Text2"/>
        <w:tabs>
          <w:tab w:val="num" w:pos="1485"/>
        </w:tabs>
        <w:spacing w:after="0"/>
        <w:ind w:left="0"/>
        <w:rPr>
          <w:rFonts w:asciiTheme="minorHAnsi" w:hAnsiTheme="minorHAnsi" w:cstheme="minorHAnsi"/>
          <w:szCs w:val="24"/>
        </w:rPr>
      </w:pPr>
      <w:r w:rsidRPr="0078788E">
        <w:rPr>
          <w:rFonts w:asciiTheme="minorHAnsi" w:hAnsiTheme="minorHAnsi" w:cstheme="minorHAnsi"/>
          <w:szCs w:val="24"/>
        </w:rPr>
        <w:sym w:font="Symbol" w:char="F0B7"/>
      </w:r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dugovi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i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stavke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za </w:t>
      </w:r>
      <w:proofErr w:type="spellStart"/>
      <w:r w:rsidRPr="0078788E">
        <w:rPr>
          <w:rFonts w:asciiTheme="minorHAnsi" w:hAnsiTheme="minorHAnsi" w:cstheme="minorHAnsi"/>
          <w:szCs w:val="24"/>
        </w:rPr>
        <w:t>pokrivanje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gubitaka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ili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proofErr w:type="gramStart"/>
      <w:r w:rsidRPr="0078788E">
        <w:rPr>
          <w:rFonts w:asciiTheme="minorHAnsi" w:hAnsiTheme="minorHAnsi" w:cstheme="minorHAnsi"/>
          <w:szCs w:val="24"/>
        </w:rPr>
        <w:t>dugova</w:t>
      </w:r>
      <w:proofErr w:type="spellEnd"/>
      <w:r w:rsidRPr="0078788E">
        <w:rPr>
          <w:rFonts w:asciiTheme="minorHAnsi" w:hAnsiTheme="minorHAnsi" w:cstheme="minorHAnsi"/>
          <w:szCs w:val="24"/>
        </w:rPr>
        <w:t>;</w:t>
      </w:r>
      <w:proofErr w:type="gramEnd"/>
      <w:r w:rsidRPr="0078788E">
        <w:rPr>
          <w:rFonts w:asciiTheme="minorHAnsi" w:hAnsiTheme="minorHAnsi" w:cstheme="minorHAnsi"/>
          <w:szCs w:val="24"/>
        </w:rPr>
        <w:t xml:space="preserve"> </w:t>
      </w:r>
    </w:p>
    <w:p w:rsidR="00981FFC" w:rsidRDefault="00AA4495" w:rsidP="00841199">
      <w:pPr>
        <w:pStyle w:val="Text2"/>
        <w:tabs>
          <w:tab w:val="num" w:pos="1485"/>
        </w:tabs>
        <w:spacing w:after="0"/>
        <w:ind w:left="0"/>
        <w:rPr>
          <w:rFonts w:asciiTheme="minorHAnsi" w:hAnsiTheme="minorHAnsi" w:cstheme="minorHAnsi"/>
          <w:szCs w:val="24"/>
        </w:rPr>
      </w:pPr>
      <w:r w:rsidRPr="0078788E">
        <w:rPr>
          <w:rFonts w:asciiTheme="minorHAnsi" w:hAnsiTheme="minorHAnsi" w:cstheme="minorHAnsi"/>
          <w:szCs w:val="24"/>
        </w:rPr>
        <w:sym w:font="Symbol" w:char="F0B7"/>
      </w:r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dospjele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proofErr w:type="gramStart"/>
      <w:r w:rsidRPr="0078788E">
        <w:rPr>
          <w:rFonts w:asciiTheme="minorHAnsi" w:hAnsiTheme="minorHAnsi" w:cstheme="minorHAnsi"/>
          <w:szCs w:val="24"/>
        </w:rPr>
        <w:t>kamate</w:t>
      </w:r>
      <w:proofErr w:type="spellEnd"/>
      <w:r w:rsidRPr="0078788E">
        <w:rPr>
          <w:rFonts w:asciiTheme="minorHAnsi" w:hAnsiTheme="minorHAnsi" w:cstheme="minorHAnsi"/>
          <w:szCs w:val="24"/>
        </w:rPr>
        <w:t>;</w:t>
      </w:r>
      <w:proofErr w:type="gramEnd"/>
      <w:r w:rsidRPr="0078788E">
        <w:rPr>
          <w:rFonts w:asciiTheme="minorHAnsi" w:hAnsiTheme="minorHAnsi" w:cstheme="minorHAnsi"/>
          <w:szCs w:val="24"/>
        </w:rPr>
        <w:t xml:space="preserve"> </w:t>
      </w:r>
    </w:p>
    <w:p w:rsidR="00AA4495" w:rsidRPr="0078788E" w:rsidRDefault="00AA4495" w:rsidP="00841199">
      <w:pPr>
        <w:pStyle w:val="Text2"/>
        <w:tabs>
          <w:tab w:val="num" w:pos="1485"/>
        </w:tabs>
        <w:spacing w:after="0"/>
        <w:ind w:left="0"/>
        <w:rPr>
          <w:rFonts w:asciiTheme="minorHAnsi" w:hAnsiTheme="minorHAnsi" w:cstheme="minorHAnsi"/>
          <w:szCs w:val="24"/>
        </w:rPr>
      </w:pPr>
      <w:r w:rsidRPr="0078788E">
        <w:rPr>
          <w:rFonts w:asciiTheme="minorHAnsi" w:hAnsiTheme="minorHAnsi" w:cstheme="minorHAnsi"/>
          <w:szCs w:val="24"/>
        </w:rPr>
        <w:sym w:font="Symbol" w:char="F0B7"/>
      </w:r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stavke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koje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se </w:t>
      </w:r>
      <w:proofErr w:type="spellStart"/>
      <w:r w:rsidRPr="0078788E">
        <w:rPr>
          <w:rFonts w:asciiTheme="minorHAnsi" w:hAnsiTheme="minorHAnsi" w:cstheme="minorHAnsi"/>
          <w:szCs w:val="24"/>
        </w:rPr>
        <w:t>već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financiraju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iz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javnih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proofErr w:type="gramStart"/>
      <w:r w:rsidRPr="0078788E">
        <w:rPr>
          <w:rFonts w:asciiTheme="minorHAnsi" w:hAnsiTheme="minorHAnsi" w:cstheme="minorHAnsi"/>
          <w:szCs w:val="24"/>
        </w:rPr>
        <w:t>izvora</w:t>
      </w:r>
      <w:proofErr w:type="spellEnd"/>
      <w:r w:rsidRPr="0078788E">
        <w:rPr>
          <w:rFonts w:asciiTheme="minorHAnsi" w:hAnsiTheme="minorHAnsi" w:cstheme="minorHAnsi"/>
          <w:szCs w:val="24"/>
        </w:rPr>
        <w:t>;</w:t>
      </w:r>
      <w:proofErr w:type="gramEnd"/>
    </w:p>
    <w:p w:rsidR="00981FFC" w:rsidRDefault="00AA4495" w:rsidP="00841199">
      <w:pPr>
        <w:pStyle w:val="Text2"/>
        <w:tabs>
          <w:tab w:val="num" w:pos="1485"/>
        </w:tabs>
        <w:spacing w:after="0"/>
        <w:ind w:left="0"/>
        <w:rPr>
          <w:rFonts w:asciiTheme="minorHAnsi" w:hAnsiTheme="minorHAnsi" w:cstheme="minorHAnsi"/>
          <w:szCs w:val="24"/>
        </w:rPr>
      </w:pPr>
      <w:r w:rsidRPr="0078788E">
        <w:rPr>
          <w:rFonts w:asciiTheme="minorHAnsi" w:hAnsiTheme="minorHAnsi" w:cstheme="minorHAnsi"/>
          <w:szCs w:val="24"/>
        </w:rPr>
        <w:t xml:space="preserve"> </w:t>
      </w:r>
      <w:r w:rsidRPr="0078788E">
        <w:rPr>
          <w:rFonts w:asciiTheme="minorHAnsi" w:hAnsiTheme="minorHAnsi" w:cstheme="minorHAnsi"/>
          <w:szCs w:val="24"/>
        </w:rPr>
        <w:sym w:font="Symbol" w:char="F0B7"/>
      </w:r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kupovina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zemljišta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ili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građevina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78788E">
        <w:rPr>
          <w:rFonts w:asciiTheme="minorHAnsi" w:hAnsiTheme="minorHAnsi" w:cstheme="minorHAnsi"/>
          <w:szCs w:val="24"/>
        </w:rPr>
        <w:t>osim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kada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je to </w:t>
      </w:r>
      <w:proofErr w:type="spellStart"/>
      <w:r w:rsidRPr="0078788E">
        <w:rPr>
          <w:rFonts w:asciiTheme="minorHAnsi" w:hAnsiTheme="minorHAnsi" w:cstheme="minorHAnsi"/>
          <w:szCs w:val="24"/>
        </w:rPr>
        <w:t>nužno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za </w:t>
      </w:r>
      <w:proofErr w:type="spellStart"/>
      <w:r w:rsidRPr="0078788E">
        <w:rPr>
          <w:rFonts w:asciiTheme="minorHAnsi" w:hAnsiTheme="minorHAnsi" w:cstheme="minorHAnsi"/>
          <w:szCs w:val="24"/>
        </w:rPr>
        <w:t>izravno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provođenje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projekta</w:t>
      </w:r>
      <w:proofErr w:type="spellEnd"/>
      <w:r w:rsidRPr="0078788E">
        <w:rPr>
          <w:rFonts w:asciiTheme="minorHAnsi" w:hAnsiTheme="minorHAnsi" w:cstheme="minorHAnsi"/>
          <w:szCs w:val="24"/>
        </w:rPr>
        <w:t>/</w:t>
      </w:r>
      <w:proofErr w:type="spellStart"/>
      <w:r w:rsidRPr="0078788E">
        <w:rPr>
          <w:rFonts w:asciiTheme="minorHAnsi" w:hAnsiTheme="minorHAnsi" w:cstheme="minorHAnsi"/>
          <w:szCs w:val="24"/>
        </w:rPr>
        <w:t>programa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78788E">
        <w:rPr>
          <w:rFonts w:asciiTheme="minorHAnsi" w:hAnsiTheme="minorHAnsi" w:cstheme="minorHAnsi"/>
          <w:szCs w:val="24"/>
        </w:rPr>
        <w:t>kada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se </w:t>
      </w:r>
      <w:proofErr w:type="spellStart"/>
      <w:r w:rsidRPr="0078788E">
        <w:rPr>
          <w:rFonts w:asciiTheme="minorHAnsi" w:hAnsiTheme="minorHAnsi" w:cstheme="minorHAnsi"/>
          <w:szCs w:val="24"/>
        </w:rPr>
        <w:t>vlasništvo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mora </w:t>
      </w:r>
      <w:proofErr w:type="spellStart"/>
      <w:r w:rsidRPr="0078788E">
        <w:rPr>
          <w:rFonts w:asciiTheme="minorHAnsi" w:hAnsiTheme="minorHAnsi" w:cstheme="minorHAnsi"/>
          <w:szCs w:val="24"/>
        </w:rPr>
        <w:t>prenijeti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na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udrugu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i</w:t>
      </w:r>
      <w:proofErr w:type="spellEnd"/>
      <w:r w:rsidRPr="0078788E">
        <w:rPr>
          <w:rFonts w:asciiTheme="minorHAnsi" w:hAnsiTheme="minorHAnsi" w:cstheme="minorHAnsi"/>
          <w:szCs w:val="24"/>
        </w:rPr>
        <w:t>/</w:t>
      </w:r>
      <w:proofErr w:type="spellStart"/>
      <w:r w:rsidRPr="0078788E">
        <w:rPr>
          <w:rFonts w:asciiTheme="minorHAnsi" w:hAnsiTheme="minorHAnsi" w:cstheme="minorHAnsi"/>
          <w:szCs w:val="24"/>
        </w:rPr>
        <w:t>ili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partnere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najkasnije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po </w:t>
      </w:r>
      <w:proofErr w:type="spellStart"/>
      <w:r w:rsidRPr="0078788E">
        <w:rPr>
          <w:rFonts w:asciiTheme="minorHAnsi" w:hAnsiTheme="minorHAnsi" w:cstheme="minorHAnsi"/>
          <w:szCs w:val="24"/>
        </w:rPr>
        <w:t>završetku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projekta</w:t>
      </w:r>
      <w:proofErr w:type="spellEnd"/>
      <w:r w:rsidRPr="0078788E">
        <w:rPr>
          <w:rFonts w:asciiTheme="minorHAnsi" w:hAnsiTheme="minorHAnsi" w:cstheme="minorHAnsi"/>
          <w:szCs w:val="24"/>
        </w:rPr>
        <w:t>/</w:t>
      </w:r>
      <w:proofErr w:type="spellStart"/>
      <w:proofErr w:type="gramStart"/>
      <w:r w:rsidRPr="0078788E">
        <w:rPr>
          <w:rFonts w:asciiTheme="minorHAnsi" w:hAnsiTheme="minorHAnsi" w:cstheme="minorHAnsi"/>
          <w:szCs w:val="24"/>
        </w:rPr>
        <w:t>programa</w:t>
      </w:r>
      <w:proofErr w:type="spellEnd"/>
      <w:r w:rsidRPr="0078788E">
        <w:rPr>
          <w:rFonts w:asciiTheme="minorHAnsi" w:hAnsiTheme="minorHAnsi" w:cstheme="minorHAnsi"/>
          <w:szCs w:val="24"/>
        </w:rPr>
        <w:t>;</w:t>
      </w:r>
      <w:proofErr w:type="gramEnd"/>
      <w:r w:rsidRPr="0078788E">
        <w:rPr>
          <w:rFonts w:asciiTheme="minorHAnsi" w:hAnsiTheme="minorHAnsi" w:cstheme="minorHAnsi"/>
          <w:szCs w:val="24"/>
        </w:rPr>
        <w:t xml:space="preserve"> </w:t>
      </w:r>
    </w:p>
    <w:p w:rsidR="00AA4495" w:rsidRPr="0078788E" w:rsidRDefault="00AA4495" w:rsidP="00841199">
      <w:pPr>
        <w:pStyle w:val="Text2"/>
        <w:tabs>
          <w:tab w:val="num" w:pos="1485"/>
        </w:tabs>
        <w:spacing w:after="0"/>
        <w:ind w:left="0"/>
        <w:rPr>
          <w:rFonts w:asciiTheme="minorHAnsi" w:hAnsiTheme="minorHAnsi" w:cstheme="minorHAnsi"/>
          <w:szCs w:val="24"/>
        </w:rPr>
      </w:pPr>
      <w:r w:rsidRPr="0078788E">
        <w:rPr>
          <w:rFonts w:asciiTheme="minorHAnsi" w:hAnsiTheme="minorHAnsi" w:cstheme="minorHAnsi"/>
          <w:szCs w:val="24"/>
        </w:rPr>
        <w:sym w:font="Symbol" w:char="F0B7"/>
      </w:r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gubitci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na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tečajnim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proofErr w:type="gramStart"/>
      <w:r w:rsidRPr="0078788E">
        <w:rPr>
          <w:rFonts w:asciiTheme="minorHAnsi" w:hAnsiTheme="minorHAnsi" w:cstheme="minorHAnsi"/>
          <w:szCs w:val="24"/>
        </w:rPr>
        <w:t>razlikama</w:t>
      </w:r>
      <w:proofErr w:type="spellEnd"/>
      <w:r w:rsidRPr="0078788E">
        <w:rPr>
          <w:rFonts w:asciiTheme="minorHAnsi" w:hAnsiTheme="minorHAnsi" w:cstheme="minorHAnsi"/>
          <w:szCs w:val="24"/>
        </w:rPr>
        <w:t>;</w:t>
      </w:r>
      <w:proofErr w:type="gramEnd"/>
      <w:r w:rsidRPr="0078788E">
        <w:rPr>
          <w:rFonts w:asciiTheme="minorHAnsi" w:hAnsiTheme="minorHAnsi" w:cstheme="minorHAnsi"/>
          <w:szCs w:val="24"/>
        </w:rPr>
        <w:t xml:space="preserve"> </w:t>
      </w:r>
    </w:p>
    <w:p w:rsidR="00AA4495" w:rsidRPr="0078788E" w:rsidRDefault="00AA4495" w:rsidP="00841199">
      <w:pPr>
        <w:pStyle w:val="Text2"/>
        <w:tabs>
          <w:tab w:val="num" w:pos="1485"/>
        </w:tabs>
        <w:spacing w:after="0"/>
        <w:ind w:left="0"/>
        <w:rPr>
          <w:rFonts w:asciiTheme="minorHAnsi" w:hAnsiTheme="minorHAnsi" w:cstheme="minorHAnsi"/>
          <w:szCs w:val="24"/>
        </w:rPr>
      </w:pPr>
      <w:r w:rsidRPr="0078788E">
        <w:rPr>
          <w:rFonts w:asciiTheme="minorHAnsi" w:hAnsiTheme="minorHAnsi" w:cstheme="minorHAnsi"/>
          <w:szCs w:val="24"/>
        </w:rPr>
        <w:sym w:font="Symbol" w:char="F0B7"/>
      </w:r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zajmovi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trećim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proofErr w:type="gramStart"/>
      <w:r w:rsidRPr="0078788E">
        <w:rPr>
          <w:rFonts w:asciiTheme="minorHAnsi" w:hAnsiTheme="minorHAnsi" w:cstheme="minorHAnsi"/>
          <w:szCs w:val="24"/>
        </w:rPr>
        <w:t>stranama</w:t>
      </w:r>
      <w:proofErr w:type="spellEnd"/>
      <w:r w:rsidRPr="0078788E">
        <w:rPr>
          <w:rFonts w:asciiTheme="minorHAnsi" w:hAnsiTheme="minorHAnsi" w:cstheme="minorHAnsi"/>
          <w:szCs w:val="24"/>
        </w:rPr>
        <w:t>;</w:t>
      </w:r>
      <w:proofErr w:type="gramEnd"/>
    </w:p>
    <w:p w:rsidR="00AA4495" w:rsidRPr="00965512" w:rsidRDefault="00AA4495" w:rsidP="00841199">
      <w:pPr>
        <w:pStyle w:val="Text2"/>
        <w:tabs>
          <w:tab w:val="num" w:pos="1485"/>
        </w:tabs>
        <w:spacing w:after="0"/>
        <w:ind w:left="0"/>
        <w:rPr>
          <w:rFonts w:asciiTheme="minorHAnsi" w:hAnsiTheme="minorHAnsi" w:cstheme="minorHAnsi"/>
          <w:szCs w:val="24"/>
        </w:rPr>
      </w:pPr>
      <w:r w:rsidRPr="0078788E">
        <w:rPr>
          <w:rFonts w:asciiTheme="minorHAnsi" w:hAnsiTheme="minorHAnsi" w:cstheme="minorHAnsi"/>
          <w:szCs w:val="24"/>
        </w:rPr>
        <w:t xml:space="preserve"> </w:t>
      </w:r>
      <w:r w:rsidRPr="0078788E">
        <w:rPr>
          <w:rFonts w:asciiTheme="minorHAnsi" w:hAnsiTheme="minorHAnsi" w:cstheme="minorHAnsi"/>
          <w:szCs w:val="24"/>
        </w:rPr>
        <w:sym w:font="Symbol" w:char="F0B7"/>
      </w:r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troškovi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reprezentacije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78788E">
        <w:rPr>
          <w:rFonts w:asciiTheme="minorHAnsi" w:hAnsiTheme="minorHAnsi" w:cstheme="minorHAnsi"/>
          <w:szCs w:val="24"/>
        </w:rPr>
        <w:t>hrane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i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alkoholnih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pića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(</w:t>
      </w:r>
      <w:proofErr w:type="spellStart"/>
      <w:r w:rsidRPr="0078788E">
        <w:rPr>
          <w:rFonts w:asciiTheme="minorHAnsi" w:hAnsiTheme="minorHAnsi" w:cstheme="minorHAnsi"/>
          <w:szCs w:val="24"/>
        </w:rPr>
        <w:t>osim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u </w:t>
      </w:r>
      <w:proofErr w:type="spellStart"/>
      <w:r w:rsidRPr="0078788E">
        <w:rPr>
          <w:rFonts w:asciiTheme="minorHAnsi" w:hAnsiTheme="minorHAnsi" w:cstheme="minorHAnsi"/>
          <w:szCs w:val="24"/>
        </w:rPr>
        <w:t>iznimnim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slučajevima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kada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se </w:t>
      </w:r>
      <w:proofErr w:type="spellStart"/>
      <w:r w:rsidRPr="0078788E">
        <w:rPr>
          <w:rFonts w:asciiTheme="minorHAnsi" w:hAnsiTheme="minorHAnsi" w:cstheme="minorHAnsi"/>
          <w:szCs w:val="24"/>
        </w:rPr>
        <w:t>kroz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pregovaranje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r w:rsidRPr="00965512">
        <w:rPr>
          <w:rFonts w:asciiTheme="minorHAnsi" w:hAnsiTheme="minorHAnsi" w:cstheme="minorHAnsi"/>
          <w:szCs w:val="24"/>
        </w:rPr>
        <w:t xml:space="preserve">s </w:t>
      </w:r>
      <w:proofErr w:type="spellStart"/>
      <w:r w:rsidR="00965512" w:rsidRPr="00965512">
        <w:rPr>
          <w:rFonts w:asciiTheme="minorHAnsi" w:hAnsiTheme="minorHAnsi" w:cstheme="minorHAnsi"/>
          <w:szCs w:val="24"/>
        </w:rPr>
        <w:t>Upravnim</w:t>
      </w:r>
      <w:proofErr w:type="spellEnd"/>
      <w:r w:rsidR="00965512" w:rsidRPr="00965512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965512" w:rsidRPr="00965512">
        <w:rPr>
          <w:rFonts w:asciiTheme="minorHAnsi" w:hAnsiTheme="minorHAnsi" w:cstheme="minorHAnsi"/>
          <w:szCs w:val="24"/>
        </w:rPr>
        <w:t>odjelom</w:t>
      </w:r>
      <w:proofErr w:type="spellEnd"/>
      <w:r w:rsidR="00965512" w:rsidRPr="00965512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965512" w:rsidRPr="00965512">
        <w:rPr>
          <w:rFonts w:asciiTheme="minorHAnsi" w:hAnsiTheme="minorHAnsi" w:cstheme="minorHAnsi"/>
          <w:szCs w:val="24"/>
        </w:rPr>
        <w:t>općih</w:t>
      </w:r>
      <w:proofErr w:type="spellEnd"/>
      <w:r w:rsidR="00965512" w:rsidRPr="00965512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965512" w:rsidRPr="00965512">
        <w:rPr>
          <w:rFonts w:asciiTheme="minorHAnsi" w:hAnsiTheme="minorHAnsi" w:cstheme="minorHAnsi"/>
          <w:szCs w:val="24"/>
        </w:rPr>
        <w:t>poslova</w:t>
      </w:r>
      <w:proofErr w:type="spellEnd"/>
      <w:r w:rsidR="00965512" w:rsidRPr="00965512">
        <w:rPr>
          <w:rFonts w:asciiTheme="minorHAnsi" w:hAnsiTheme="minorHAnsi" w:cstheme="minorHAnsi"/>
          <w:szCs w:val="24"/>
        </w:rPr>
        <w:t xml:space="preserve">, </w:t>
      </w:r>
      <w:proofErr w:type="spellStart"/>
      <w:r w:rsidR="00965512" w:rsidRPr="00965512">
        <w:rPr>
          <w:rFonts w:asciiTheme="minorHAnsi" w:hAnsiTheme="minorHAnsi" w:cstheme="minorHAnsi"/>
          <w:szCs w:val="24"/>
        </w:rPr>
        <w:t>lokalne</w:t>
      </w:r>
      <w:proofErr w:type="spellEnd"/>
      <w:r w:rsidR="00965512" w:rsidRPr="00965512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965512" w:rsidRPr="00965512">
        <w:rPr>
          <w:rFonts w:asciiTheme="minorHAnsi" w:hAnsiTheme="minorHAnsi" w:cstheme="minorHAnsi"/>
          <w:szCs w:val="24"/>
        </w:rPr>
        <w:t>samouprave</w:t>
      </w:r>
      <w:proofErr w:type="spellEnd"/>
      <w:r w:rsidR="00965512" w:rsidRPr="00965512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965512" w:rsidRPr="00965512">
        <w:rPr>
          <w:rFonts w:asciiTheme="minorHAnsi" w:hAnsiTheme="minorHAnsi" w:cstheme="minorHAnsi"/>
          <w:szCs w:val="24"/>
        </w:rPr>
        <w:t>i</w:t>
      </w:r>
      <w:proofErr w:type="spellEnd"/>
      <w:r w:rsidR="00965512" w:rsidRPr="00965512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965512" w:rsidRPr="00965512">
        <w:rPr>
          <w:rFonts w:asciiTheme="minorHAnsi" w:hAnsiTheme="minorHAnsi" w:cstheme="minorHAnsi"/>
          <w:szCs w:val="24"/>
        </w:rPr>
        <w:t>društvenih</w:t>
      </w:r>
      <w:proofErr w:type="spellEnd"/>
      <w:r w:rsidR="00965512" w:rsidRPr="00965512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965512" w:rsidRPr="00965512">
        <w:rPr>
          <w:rFonts w:asciiTheme="minorHAnsi" w:hAnsiTheme="minorHAnsi" w:cstheme="minorHAnsi"/>
          <w:szCs w:val="24"/>
        </w:rPr>
        <w:t>djelatnosti</w:t>
      </w:r>
      <w:proofErr w:type="spellEnd"/>
      <w:r w:rsidR="00982290" w:rsidRPr="00965512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982290" w:rsidRPr="00965512">
        <w:rPr>
          <w:rFonts w:asciiTheme="minorHAnsi" w:hAnsiTheme="minorHAnsi" w:cstheme="minorHAnsi"/>
          <w:szCs w:val="24"/>
        </w:rPr>
        <w:t>Grada</w:t>
      </w:r>
      <w:proofErr w:type="spellEnd"/>
      <w:r w:rsidRPr="009655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65512">
        <w:rPr>
          <w:rFonts w:asciiTheme="minorHAnsi" w:hAnsiTheme="minorHAnsi" w:cstheme="minorHAnsi"/>
          <w:szCs w:val="24"/>
        </w:rPr>
        <w:t>dio</w:t>
      </w:r>
      <w:proofErr w:type="spellEnd"/>
      <w:r w:rsidRPr="009655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65512">
        <w:rPr>
          <w:rFonts w:asciiTheme="minorHAnsi" w:hAnsiTheme="minorHAnsi" w:cstheme="minorHAnsi"/>
          <w:szCs w:val="24"/>
        </w:rPr>
        <w:t>tih</w:t>
      </w:r>
      <w:proofErr w:type="spellEnd"/>
      <w:r w:rsidRPr="009655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65512">
        <w:rPr>
          <w:rFonts w:asciiTheme="minorHAnsi" w:hAnsiTheme="minorHAnsi" w:cstheme="minorHAnsi"/>
          <w:szCs w:val="24"/>
        </w:rPr>
        <w:t>troškova</w:t>
      </w:r>
      <w:proofErr w:type="spellEnd"/>
      <w:r w:rsidRPr="009655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65512">
        <w:rPr>
          <w:rFonts w:asciiTheme="minorHAnsi" w:hAnsiTheme="minorHAnsi" w:cstheme="minorHAnsi"/>
          <w:szCs w:val="24"/>
        </w:rPr>
        <w:t>može</w:t>
      </w:r>
      <w:proofErr w:type="spellEnd"/>
      <w:r w:rsidRPr="009655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65512">
        <w:rPr>
          <w:rFonts w:asciiTheme="minorHAnsi" w:hAnsiTheme="minorHAnsi" w:cstheme="minorHAnsi"/>
          <w:szCs w:val="24"/>
        </w:rPr>
        <w:t>priznati</w:t>
      </w:r>
      <w:proofErr w:type="spellEnd"/>
      <w:r w:rsidRPr="009655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65512">
        <w:rPr>
          <w:rFonts w:asciiTheme="minorHAnsi" w:hAnsiTheme="minorHAnsi" w:cstheme="minorHAnsi"/>
          <w:szCs w:val="24"/>
        </w:rPr>
        <w:t>kao</w:t>
      </w:r>
      <w:proofErr w:type="spellEnd"/>
      <w:r w:rsidRPr="009655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65512">
        <w:rPr>
          <w:rFonts w:asciiTheme="minorHAnsi" w:hAnsiTheme="minorHAnsi" w:cstheme="minorHAnsi"/>
          <w:szCs w:val="24"/>
        </w:rPr>
        <w:t>prihvatljiv</w:t>
      </w:r>
      <w:proofErr w:type="spellEnd"/>
      <w:r w:rsidRPr="009655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65512">
        <w:rPr>
          <w:rFonts w:asciiTheme="minorHAnsi" w:hAnsiTheme="minorHAnsi" w:cstheme="minorHAnsi"/>
          <w:szCs w:val="24"/>
        </w:rPr>
        <w:t>trošak</w:t>
      </w:r>
      <w:proofErr w:type="spellEnd"/>
      <w:proofErr w:type="gramStart"/>
      <w:r w:rsidRPr="00965512">
        <w:rPr>
          <w:rFonts w:asciiTheme="minorHAnsi" w:hAnsiTheme="minorHAnsi" w:cstheme="minorHAnsi"/>
          <w:szCs w:val="24"/>
        </w:rPr>
        <w:t>);</w:t>
      </w:r>
      <w:proofErr w:type="gramEnd"/>
      <w:r w:rsidRPr="00965512">
        <w:rPr>
          <w:rFonts w:asciiTheme="minorHAnsi" w:hAnsiTheme="minorHAnsi" w:cstheme="minorHAnsi"/>
          <w:szCs w:val="24"/>
        </w:rPr>
        <w:t xml:space="preserve"> </w:t>
      </w:r>
    </w:p>
    <w:p w:rsidR="00841199" w:rsidRPr="00965512" w:rsidRDefault="00AA4495" w:rsidP="00841199">
      <w:pPr>
        <w:pStyle w:val="Text2"/>
        <w:tabs>
          <w:tab w:val="num" w:pos="1485"/>
        </w:tabs>
        <w:spacing w:after="0"/>
        <w:ind w:left="0"/>
        <w:rPr>
          <w:rFonts w:asciiTheme="minorHAnsi" w:hAnsiTheme="minorHAnsi" w:cstheme="minorHAnsi"/>
          <w:szCs w:val="24"/>
        </w:rPr>
      </w:pPr>
      <w:r w:rsidRPr="0078788E">
        <w:rPr>
          <w:rFonts w:asciiTheme="minorHAnsi" w:hAnsiTheme="minorHAnsi" w:cstheme="minorHAnsi"/>
          <w:szCs w:val="24"/>
        </w:rPr>
        <w:sym w:font="Symbol" w:char="F0B7"/>
      </w:r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troškovi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smještaja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(</w:t>
      </w:r>
      <w:proofErr w:type="spellStart"/>
      <w:r w:rsidRPr="0078788E">
        <w:rPr>
          <w:rFonts w:asciiTheme="minorHAnsi" w:hAnsiTheme="minorHAnsi" w:cstheme="minorHAnsi"/>
          <w:szCs w:val="24"/>
        </w:rPr>
        <w:t>osim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u </w:t>
      </w:r>
      <w:proofErr w:type="spellStart"/>
      <w:r w:rsidRPr="0078788E">
        <w:rPr>
          <w:rFonts w:asciiTheme="minorHAnsi" w:hAnsiTheme="minorHAnsi" w:cstheme="minorHAnsi"/>
          <w:szCs w:val="24"/>
        </w:rPr>
        <w:t>slučaju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višednevnih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i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međunarodnih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programa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ili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u </w:t>
      </w:r>
      <w:proofErr w:type="spellStart"/>
      <w:r w:rsidRPr="0078788E">
        <w:rPr>
          <w:rFonts w:asciiTheme="minorHAnsi" w:hAnsiTheme="minorHAnsi" w:cstheme="minorHAnsi"/>
          <w:szCs w:val="24"/>
        </w:rPr>
        <w:t>iznimnim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slučajevima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kada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se </w:t>
      </w:r>
      <w:proofErr w:type="spellStart"/>
      <w:r w:rsidRPr="0078788E">
        <w:rPr>
          <w:rFonts w:asciiTheme="minorHAnsi" w:hAnsiTheme="minorHAnsi" w:cstheme="minorHAnsi"/>
          <w:szCs w:val="24"/>
        </w:rPr>
        <w:t>kroz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pregovaranje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s </w:t>
      </w:r>
      <w:proofErr w:type="spellStart"/>
      <w:r w:rsidR="00965512" w:rsidRPr="00965512">
        <w:rPr>
          <w:rFonts w:asciiTheme="minorHAnsi" w:hAnsiTheme="minorHAnsi" w:cstheme="minorHAnsi"/>
          <w:szCs w:val="24"/>
        </w:rPr>
        <w:t>Upravnim</w:t>
      </w:r>
      <w:proofErr w:type="spellEnd"/>
      <w:r w:rsidR="00965512" w:rsidRPr="00965512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965512" w:rsidRPr="00965512">
        <w:rPr>
          <w:rFonts w:asciiTheme="minorHAnsi" w:hAnsiTheme="minorHAnsi" w:cstheme="minorHAnsi"/>
          <w:szCs w:val="24"/>
        </w:rPr>
        <w:t>odjelom</w:t>
      </w:r>
      <w:proofErr w:type="spellEnd"/>
      <w:r w:rsidR="00965512" w:rsidRPr="00965512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965512" w:rsidRPr="00965512">
        <w:rPr>
          <w:rFonts w:asciiTheme="minorHAnsi" w:hAnsiTheme="minorHAnsi" w:cstheme="minorHAnsi"/>
          <w:szCs w:val="24"/>
        </w:rPr>
        <w:t>općih</w:t>
      </w:r>
      <w:proofErr w:type="spellEnd"/>
      <w:r w:rsidR="00965512" w:rsidRPr="00965512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965512" w:rsidRPr="00965512">
        <w:rPr>
          <w:rFonts w:asciiTheme="minorHAnsi" w:hAnsiTheme="minorHAnsi" w:cstheme="minorHAnsi"/>
          <w:szCs w:val="24"/>
        </w:rPr>
        <w:t>poslova</w:t>
      </w:r>
      <w:proofErr w:type="spellEnd"/>
      <w:r w:rsidR="00965512" w:rsidRPr="00965512">
        <w:rPr>
          <w:rFonts w:asciiTheme="minorHAnsi" w:hAnsiTheme="minorHAnsi" w:cstheme="minorHAnsi"/>
          <w:szCs w:val="24"/>
        </w:rPr>
        <w:t xml:space="preserve">, </w:t>
      </w:r>
      <w:proofErr w:type="spellStart"/>
      <w:r w:rsidR="00965512" w:rsidRPr="00965512">
        <w:rPr>
          <w:rFonts w:asciiTheme="minorHAnsi" w:hAnsiTheme="minorHAnsi" w:cstheme="minorHAnsi"/>
          <w:szCs w:val="24"/>
        </w:rPr>
        <w:t>lokalne</w:t>
      </w:r>
      <w:proofErr w:type="spellEnd"/>
      <w:r w:rsidR="00965512" w:rsidRPr="00965512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965512" w:rsidRPr="00965512">
        <w:rPr>
          <w:rFonts w:asciiTheme="minorHAnsi" w:hAnsiTheme="minorHAnsi" w:cstheme="minorHAnsi"/>
          <w:szCs w:val="24"/>
        </w:rPr>
        <w:t>samouprave</w:t>
      </w:r>
      <w:proofErr w:type="spellEnd"/>
      <w:r w:rsidR="00965512" w:rsidRPr="00965512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965512" w:rsidRPr="00965512">
        <w:rPr>
          <w:rFonts w:asciiTheme="minorHAnsi" w:hAnsiTheme="minorHAnsi" w:cstheme="minorHAnsi"/>
          <w:szCs w:val="24"/>
        </w:rPr>
        <w:t>i</w:t>
      </w:r>
      <w:proofErr w:type="spellEnd"/>
      <w:r w:rsidR="00965512" w:rsidRPr="00965512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965512" w:rsidRPr="00965512">
        <w:rPr>
          <w:rFonts w:asciiTheme="minorHAnsi" w:hAnsiTheme="minorHAnsi" w:cstheme="minorHAnsi"/>
          <w:szCs w:val="24"/>
        </w:rPr>
        <w:t>društvenih</w:t>
      </w:r>
      <w:proofErr w:type="spellEnd"/>
      <w:r w:rsidR="00965512" w:rsidRPr="00965512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965512" w:rsidRPr="00965512">
        <w:rPr>
          <w:rFonts w:asciiTheme="minorHAnsi" w:hAnsiTheme="minorHAnsi" w:cstheme="minorHAnsi"/>
          <w:szCs w:val="24"/>
        </w:rPr>
        <w:t>djelatnosti</w:t>
      </w:r>
      <w:proofErr w:type="spellEnd"/>
      <w:r w:rsidR="00965512" w:rsidRPr="00965512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982290" w:rsidRPr="00965512">
        <w:rPr>
          <w:rFonts w:asciiTheme="minorHAnsi" w:hAnsiTheme="minorHAnsi" w:cstheme="minorHAnsi"/>
          <w:szCs w:val="24"/>
        </w:rPr>
        <w:t>Grada</w:t>
      </w:r>
      <w:proofErr w:type="spellEnd"/>
      <w:r w:rsidRPr="009655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65512">
        <w:rPr>
          <w:rFonts w:asciiTheme="minorHAnsi" w:hAnsiTheme="minorHAnsi" w:cstheme="minorHAnsi"/>
          <w:szCs w:val="24"/>
        </w:rPr>
        <w:t>dio</w:t>
      </w:r>
      <w:proofErr w:type="spellEnd"/>
      <w:r w:rsidRPr="009655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65512">
        <w:rPr>
          <w:rFonts w:asciiTheme="minorHAnsi" w:hAnsiTheme="minorHAnsi" w:cstheme="minorHAnsi"/>
          <w:szCs w:val="24"/>
        </w:rPr>
        <w:t>tih</w:t>
      </w:r>
      <w:proofErr w:type="spellEnd"/>
      <w:r w:rsidRPr="009655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65512">
        <w:rPr>
          <w:rFonts w:asciiTheme="minorHAnsi" w:hAnsiTheme="minorHAnsi" w:cstheme="minorHAnsi"/>
          <w:szCs w:val="24"/>
        </w:rPr>
        <w:t>troškova</w:t>
      </w:r>
      <w:proofErr w:type="spellEnd"/>
      <w:r w:rsidRPr="009655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65512">
        <w:rPr>
          <w:rFonts w:asciiTheme="minorHAnsi" w:hAnsiTheme="minorHAnsi" w:cstheme="minorHAnsi"/>
          <w:szCs w:val="24"/>
        </w:rPr>
        <w:t>može</w:t>
      </w:r>
      <w:proofErr w:type="spellEnd"/>
      <w:r w:rsidRPr="00965512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965512">
        <w:rPr>
          <w:rFonts w:asciiTheme="minorHAnsi" w:hAnsiTheme="minorHAnsi" w:cstheme="minorHAnsi"/>
          <w:szCs w:val="24"/>
        </w:rPr>
        <w:t>p</w:t>
      </w:r>
      <w:r w:rsidR="0078788E" w:rsidRPr="00965512">
        <w:rPr>
          <w:rFonts w:asciiTheme="minorHAnsi" w:hAnsiTheme="minorHAnsi" w:cstheme="minorHAnsi"/>
          <w:szCs w:val="24"/>
        </w:rPr>
        <w:t>riznati</w:t>
      </w:r>
      <w:proofErr w:type="spellEnd"/>
      <w:r w:rsidR="0078788E" w:rsidRPr="00965512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78788E" w:rsidRPr="00965512">
        <w:rPr>
          <w:rFonts w:asciiTheme="minorHAnsi" w:hAnsiTheme="minorHAnsi" w:cstheme="minorHAnsi"/>
          <w:szCs w:val="24"/>
        </w:rPr>
        <w:t>kao</w:t>
      </w:r>
      <w:proofErr w:type="spellEnd"/>
      <w:r w:rsidR="0078788E" w:rsidRPr="00965512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78788E" w:rsidRPr="00965512">
        <w:rPr>
          <w:rFonts w:asciiTheme="minorHAnsi" w:hAnsiTheme="minorHAnsi" w:cstheme="minorHAnsi"/>
          <w:szCs w:val="24"/>
        </w:rPr>
        <w:t>prihvatljiv</w:t>
      </w:r>
      <w:proofErr w:type="spellEnd"/>
      <w:r w:rsidR="0078788E" w:rsidRPr="00965512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78788E" w:rsidRPr="00965512">
        <w:rPr>
          <w:rFonts w:asciiTheme="minorHAnsi" w:hAnsiTheme="minorHAnsi" w:cstheme="minorHAnsi"/>
          <w:szCs w:val="24"/>
        </w:rPr>
        <w:t>trošak</w:t>
      </w:r>
      <w:proofErr w:type="spellEnd"/>
      <w:r w:rsidR="0078788E" w:rsidRPr="00965512">
        <w:rPr>
          <w:rFonts w:asciiTheme="minorHAnsi" w:hAnsiTheme="minorHAnsi" w:cstheme="minorHAnsi"/>
          <w:szCs w:val="24"/>
        </w:rPr>
        <w:t>).</w:t>
      </w:r>
    </w:p>
    <w:p w:rsidR="0078788E" w:rsidRDefault="0078788E" w:rsidP="00841199">
      <w:pPr>
        <w:pStyle w:val="Text2"/>
        <w:tabs>
          <w:tab w:val="num" w:pos="1485"/>
        </w:tabs>
        <w:spacing w:after="0"/>
        <w:ind w:left="0"/>
        <w:rPr>
          <w:rFonts w:asciiTheme="minorHAnsi" w:hAnsiTheme="minorHAnsi" w:cstheme="minorHAnsi"/>
          <w:noProof/>
          <w:szCs w:val="24"/>
          <w:highlight w:val="lightGray"/>
          <w:lang w:val="hr-HR"/>
        </w:rPr>
      </w:pPr>
    </w:p>
    <w:p w:rsidR="00EC4DB5" w:rsidRDefault="00EC4DB5" w:rsidP="00841199">
      <w:pPr>
        <w:pStyle w:val="Text2"/>
        <w:tabs>
          <w:tab w:val="num" w:pos="1485"/>
        </w:tabs>
        <w:spacing w:after="0"/>
        <w:ind w:left="0"/>
        <w:rPr>
          <w:rFonts w:asciiTheme="minorHAnsi" w:hAnsiTheme="minorHAnsi" w:cstheme="minorHAnsi"/>
          <w:noProof/>
          <w:szCs w:val="24"/>
          <w:highlight w:val="lightGray"/>
          <w:lang w:val="hr-HR"/>
        </w:rPr>
      </w:pPr>
    </w:p>
    <w:p w:rsidR="00EC4DB5" w:rsidRDefault="00EC4DB5" w:rsidP="00841199">
      <w:pPr>
        <w:pStyle w:val="Text2"/>
        <w:tabs>
          <w:tab w:val="num" w:pos="1485"/>
        </w:tabs>
        <w:spacing w:after="0"/>
        <w:ind w:left="0"/>
        <w:rPr>
          <w:rFonts w:asciiTheme="minorHAnsi" w:hAnsiTheme="minorHAnsi" w:cstheme="minorHAnsi"/>
          <w:noProof/>
          <w:szCs w:val="24"/>
          <w:highlight w:val="lightGray"/>
          <w:lang w:val="hr-HR"/>
        </w:rPr>
      </w:pPr>
    </w:p>
    <w:p w:rsidR="00EC4DB5" w:rsidRDefault="00EC4DB5" w:rsidP="00841199">
      <w:pPr>
        <w:pStyle w:val="Text2"/>
        <w:tabs>
          <w:tab w:val="num" w:pos="1485"/>
        </w:tabs>
        <w:spacing w:after="0"/>
        <w:ind w:left="0"/>
        <w:rPr>
          <w:rFonts w:asciiTheme="minorHAnsi" w:hAnsiTheme="minorHAnsi" w:cstheme="minorHAnsi"/>
          <w:noProof/>
          <w:szCs w:val="24"/>
          <w:highlight w:val="lightGray"/>
          <w:lang w:val="hr-HR"/>
        </w:rPr>
      </w:pPr>
    </w:p>
    <w:p w:rsidR="00EC4DB5" w:rsidRDefault="00EC4DB5" w:rsidP="00841199">
      <w:pPr>
        <w:pStyle w:val="Text2"/>
        <w:tabs>
          <w:tab w:val="num" w:pos="1485"/>
        </w:tabs>
        <w:spacing w:after="0"/>
        <w:ind w:left="0"/>
        <w:rPr>
          <w:rFonts w:asciiTheme="minorHAnsi" w:hAnsiTheme="minorHAnsi" w:cstheme="minorHAnsi"/>
          <w:noProof/>
          <w:szCs w:val="24"/>
          <w:highlight w:val="lightGray"/>
          <w:lang w:val="hr-HR"/>
        </w:rPr>
      </w:pPr>
    </w:p>
    <w:p w:rsidR="00EC4DB5" w:rsidRDefault="00EC4DB5" w:rsidP="00841199">
      <w:pPr>
        <w:pStyle w:val="Text2"/>
        <w:tabs>
          <w:tab w:val="num" w:pos="1485"/>
        </w:tabs>
        <w:spacing w:after="0"/>
        <w:ind w:left="0"/>
        <w:rPr>
          <w:rFonts w:asciiTheme="minorHAnsi" w:hAnsiTheme="minorHAnsi" w:cstheme="minorHAnsi"/>
          <w:noProof/>
          <w:szCs w:val="24"/>
          <w:highlight w:val="lightGray"/>
          <w:lang w:val="hr-HR"/>
        </w:rPr>
      </w:pPr>
    </w:p>
    <w:p w:rsidR="00EC4DB5" w:rsidRDefault="00EC4DB5" w:rsidP="00841199">
      <w:pPr>
        <w:pStyle w:val="Text2"/>
        <w:tabs>
          <w:tab w:val="num" w:pos="1485"/>
        </w:tabs>
        <w:spacing w:after="0"/>
        <w:ind w:left="0"/>
        <w:rPr>
          <w:rFonts w:asciiTheme="minorHAnsi" w:hAnsiTheme="minorHAnsi" w:cstheme="minorHAnsi"/>
          <w:noProof/>
          <w:szCs w:val="24"/>
          <w:highlight w:val="lightGray"/>
          <w:lang w:val="hr-HR"/>
        </w:rPr>
      </w:pPr>
    </w:p>
    <w:p w:rsidR="00EC4DB5" w:rsidRDefault="00EC4DB5" w:rsidP="00841199">
      <w:pPr>
        <w:pStyle w:val="Text2"/>
        <w:tabs>
          <w:tab w:val="num" w:pos="1485"/>
        </w:tabs>
        <w:spacing w:after="0"/>
        <w:ind w:left="0"/>
        <w:rPr>
          <w:rFonts w:asciiTheme="minorHAnsi" w:hAnsiTheme="minorHAnsi" w:cstheme="minorHAnsi"/>
          <w:noProof/>
          <w:szCs w:val="24"/>
          <w:highlight w:val="lightGray"/>
          <w:lang w:val="hr-HR"/>
        </w:rPr>
      </w:pPr>
    </w:p>
    <w:p w:rsidR="00EC4DB5" w:rsidRDefault="00EC4DB5" w:rsidP="00841199">
      <w:pPr>
        <w:pStyle w:val="Text2"/>
        <w:tabs>
          <w:tab w:val="num" w:pos="1485"/>
        </w:tabs>
        <w:spacing w:after="0"/>
        <w:ind w:left="0"/>
        <w:rPr>
          <w:rFonts w:asciiTheme="minorHAnsi" w:hAnsiTheme="minorHAnsi" w:cstheme="minorHAnsi"/>
          <w:noProof/>
          <w:szCs w:val="24"/>
          <w:highlight w:val="lightGray"/>
          <w:lang w:val="hr-HR"/>
        </w:rPr>
      </w:pPr>
    </w:p>
    <w:p w:rsidR="00630BE5" w:rsidRDefault="00630BE5" w:rsidP="00841199">
      <w:pPr>
        <w:pStyle w:val="Text2"/>
        <w:tabs>
          <w:tab w:val="num" w:pos="1485"/>
        </w:tabs>
        <w:spacing w:after="0"/>
        <w:ind w:left="0"/>
        <w:rPr>
          <w:rFonts w:asciiTheme="minorHAnsi" w:hAnsiTheme="minorHAnsi" w:cstheme="minorHAnsi"/>
          <w:noProof/>
          <w:szCs w:val="24"/>
          <w:highlight w:val="lightGray"/>
          <w:lang w:val="hr-HR"/>
        </w:rPr>
      </w:pPr>
    </w:p>
    <w:p w:rsidR="00981FFC" w:rsidRPr="0078788E" w:rsidRDefault="00981FFC" w:rsidP="00841199">
      <w:pPr>
        <w:pStyle w:val="Text2"/>
        <w:tabs>
          <w:tab w:val="num" w:pos="1485"/>
        </w:tabs>
        <w:spacing w:after="0"/>
        <w:ind w:left="0"/>
        <w:rPr>
          <w:rFonts w:asciiTheme="minorHAnsi" w:hAnsiTheme="minorHAnsi" w:cstheme="minorHAnsi"/>
          <w:noProof/>
          <w:szCs w:val="24"/>
          <w:highlight w:val="lightGray"/>
          <w:lang w:val="hr-HR"/>
        </w:rPr>
      </w:pPr>
    </w:p>
    <w:p w:rsidR="00841199" w:rsidRPr="0078788E" w:rsidRDefault="00841199" w:rsidP="00981FFC">
      <w:pPr>
        <w:pStyle w:val="Guidelines2"/>
        <w:outlineLvl w:val="0"/>
        <w:rPr>
          <w:rFonts w:asciiTheme="minorHAnsi" w:hAnsiTheme="minorHAnsi" w:cstheme="minorHAnsi"/>
          <w:noProof/>
          <w:szCs w:val="24"/>
          <w:lang w:val="hr-HR"/>
        </w:rPr>
      </w:pPr>
      <w:bookmarkStart w:id="5" w:name="_Toc419712055"/>
      <w:r w:rsidRPr="0078788E">
        <w:rPr>
          <w:rFonts w:asciiTheme="minorHAnsi" w:hAnsiTheme="minorHAnsi" w:cstheme="minorHAnsi"/>
          <w:noProof/>
          <w:szCs w:val="24"/>
          <w:lang w:val="hr-HR"/>
        </w:rPr>
        <w:lastRenderedPageBreak/>
        <w:t>2.2</w:t>
      </w:r>
      <w:r w:rsidRPr="0078788E">
        <w:rPr>
          <w:rFonts w:asciiTheme="minorHAnsi" w:hAnsiTheme="minorHAnsi" w:cstheme="minorHAnsi"/>
          <w:noProof/>
          <w:szCs w:val="24"/>
          <w:lang w:val="hr-HR"/>
        </w:rPr>
        <w:tab/>
        <w:t>KAKO SE PRIJAVITI?</w:t>
      </w:r>
      <w:bookmarkEnd w:id="5"/>
    </w:p>
    <w:p w:rsidR="00841199" w:rsidRPr="0078788E" w:rsidRDefault="00841199" w:rsidP="00841199">
      <w:pPr>
        <w:rPr>
          <w:rFonts w:asciiTheme="minorHAnsi" w:hAnsiTheme="minorHAnsi" w:cstheme="minorHAnsi"/>
          <w:noProof/>
          <w:szCs w:val="24"/>
          <w:lang w:val="hr-HR"/>
        </w:rPr>
      </w:pPr>
      <w:r w:rsidRPr="0078788E">
        <w:rPr>
          <w:rFonts w:asciiTheme="minorHAnsi" w:hAnsiTheme="minorHAnsi" w:cstheme="minorHAnsi"/>
          <w:noProof/>
          <w:szCs w:val="24"/>
          <w:lang w:val="hr-HR"/>
        </w:rPr>
        <w:t>Prijava se smatra potpunom ukoliko sadrži sve prijavne obrasce i obvezne priloge kako je zahtijevano u Pozivu na dostavu projektnih prijedloga i natječajnoj dokumentaciji:</w:t>
      </w:r>
    </w:p>
    <w:p w:rsidR="00841199" w:rsidRPr="0078788E" w:rsidRDefault="00841199" w:rsidP="00841199">
      <w:pPr>
        <w:numPr>
          <w:ilvl w:val="0"/>
          <w:numId w:val="9"/>
        </w:numPr>
        <w:spacing w:line="259" w:lineRule="auto"/>
        <w:jc w:val="both"/>
        <w:rPr>
          <w:rFonts w:asciiTheme="minorHAnsi" w:eastAsia="Calibri" w:hAnsiTheme="minorHAnsi" w:cstheme="minorHAnsi"/>
          <w:snapToGrid/>
          <w:szCs w:val="24"/>
          <w:lang w:val="hr-HR"/>
        </w:rPr>
      </w:pPr>
      <w:r w:rsidRPr="0078788E">
        <w:rPr>
          <w:rFonts w:asciiTheme="minorHAnsi" w:eastAsia="Calibri" w:hAnsiTheme="minorHAnsi" w:cstheme="minorHAnsi"/>
          <w:snapToGrid/>
          <w:szCs w:val="24"/>
          <w:lang w:val="hr-HR"/>
        </w:rPr>
        <w:t>Obrazac opisa programa ili projekta</w:t>
      </w:r>
    </w:p>
    <w:p w:rsidR="00841199" w:rsidRPr="0078788E" w:rsidRDefault="00841199" w:rsidP="00841199">
      <w:pPr>
        <w:numPr>
          <w:ilvl w:val="0"/>
          <w:numId w:val="9"/>
        </w:numPr>
        <w:spacing w:line="259" w:lineRule="auto"/>
        <w:jc w:val="both"/>
        <w:rPr>
          <w:rFonts w:asciiTheme="minorHAnsi" w:eastAsia="Calibri" w:hAnsiTheme="minorHAnsi" w:cstheme="minorHAnsi"/>
          <w:snapToGrid/>
          <w:szCs w:val="24"/>
          <w:lang w:val="hr-HR"/>
        </w:rPr>
      </w:pPr>
      <w:r w:rsidRPr="0078788E">
        <w:rPr>
          <w:rFonts w:asciiTheme="minorHAnsi" w:eastAsia="Calibri" w:hAnsiTheme="minorHAnsi" w:cstheme="minorHAnsi"/>
          <w:snapToGrid/>
          <w:szCs w:val="24"/>
          <w:lang w:val="hr-HR"/>
        </w:rPr>
        <w:t>Obrazac proračuna programa ili projekta</w:t>
      </w:r>
    </w:p>
    <w:p w:rsidR="00841199" w:rsidRPr="0078788E" w:rsidRDefault="00841199" w:rsidP="00841199">
      <w:pPr>
        <w:numPr>
          <w:ilvl w:val="0"/>
          <w:numId w:val="9"/>
        </w:numPr>
        <w:rPr>
          <w:rFonts w:asciiTheme="minorHAnsi" w:hAnsiTheme="minorHAnsi" w:cstheme="minorHAnsi"/>
          <w:szCs w:val="24"/>
          <w:lang w:val="hr-HR"/>
        </w:rPr>
      </w:pPr>
      <w:r w:rsidRPr="0078788E">
        <w:rPr>
          <w:rFonts w:asciiTheme="minorHAnsi" w:hAnsiTheme="minorHAnsi" w:cstheme="minorHAnsi"/>
          <w:szCs w:val="24"/>
          <w:lang w:val="hr-HR"/>
        </w:rPr>
        <w:t>Preslika ovjerenog statute udruge prijavitelja i partnera</w:t>
      </w:r>
    </w:p>
    <w:p w:rsidR="00841199" w:rsidRPr="0078788E" w:rsidRDefault="00841199" w:rsidP="00841199">
      <w:pPr>
        <w:numPr>
          <w:ilvl w:val="0"/>
          <w:numId w:val="9"/>
        </w:numPr>
        <w:rPr>
          <w:rFonts w:asciiTheme="minorHAnsi" w:hAnsiTheme="minorHAnsi" w:cstheme="minorHAnsi"/>
          <w:noProof/>
          <w:szCs w:val="24"/>
          <w:lang w:val="hr-HR"/>
        </w:rPr>
      </w:pPr>
      <w:r w:rsidRPr="0078788E">
        <w:rPr>
          <w:rFonts w:asciiTheme="minorHAnsi" w:hAnsiTheme="minorHAnsi" w:cstheme="minorHAnsi"/>
          <w:noProof/>
          <w:szCs w:val="24"/>
          <w:lang w:val="hr-HR"/>
        </w:rPr>
        <w:t>Obrazac izjave o nepostojanju dvostrukog financiranja</w:t>
      </w:r>
    </w:p>
    <w:p w:rsidR="00981FFC" w:rsidRDefault="00841199" w:rsidP="00981FFC">
      <w:pPr>
        <w:numPr>
          <w:ilvl w:val="0"/>
          <w:numId w:val="9"/>
        </w:numPr>
        <w:rPr>
          <w:rFonts w:asciiTheme="minorHAnsi" w:hAnsiTheme="minorHAnsi" w:cstheme="minorHAnsi"/>
          <w:szCs w:val="24"/>
          <w:lang w:val="hr-HR"/>
        </w:rPr>
      </w:pPr>
      <w:r w:rsidRPr="0078788E">
        <w:rPr>
          <w:rFonts w:asciiTheme="minorHAnsi" w:hAnsiTheme="minorHAnsi" w:cstheme="minorHAnsi"/>
          <w:szCs w:val="24"/>
          <w:lang w:val="hr-HR"/>
        </w:rPr>
        <w:t>Potvrda Ministarstva financija/Porezne uprave o stanju javnog dugovanja za prijavitelja i partnere iz koje je vidl</w:t>
      </w:r>
      <w:r w:rsidR="009B5DA8" w:rsidRPr="0078788E">
        <w:rPr>
          <w:rFonts w:asciiTheme="minorHAnsi" w:hAnsiTheme="minorHAnsi" w:cstheme="minorHAnsi"/>
          <w:szCs w:val="24"/>
          <w:lang w:val="hr-HR"/>
        </w:rPr>
        <w:t>jivo da organizacija nema duga.</w:t>
      </w:r>
    </w:p>
    <w:p w:rsidR="00981FFC" w:rsidRDefault="00981FFC" w:rsidP="00981FFC">
      <w:pPr>
        <w:ind w:left="720"/>
        <w:rPr>
          <w:rFonts w:asciiTheme="minorHAnsi" w:hAnsiTheme="minorHAnsi" w:cstheme="minorHAnsi"/>
          <w:szCs w:val="24"/>
          <w:lang w:val="hr-HR"/>
        </w:rPr>
      </w:pPr>
    </w:p>
    <w:p w:rsidR="00855AA5" w:rsidRPr="00981FFC" w:rsidRDefault="00855AA5" w:rsidP="00981FFC">
      <w:pPr>
        <w:rPr>
          <w:rFonts w:asciiTheme="minorHAnsi" w:hAnsiTheme="minorHAnsi" w:cstheme="minorHAnsi"/>
          <w:szCs w:val="24"/>
          <w:lang w:val="hr-HR"/>
        </w:rPr>
      </w:pPr>
      <w:proofErr w:type="spellStart"/>
      <w:r w:rsidRPr="00981FFC">
        <w:rPr>
          <w:rFonts w:asciiTheme="minorHAnsi" w:hAnsiTheme="minorHAnsi" w:cstheme="minorHAnsi"/>
        </w:rPr>
        <w:t>Prije</w:t>
      </w:r>
      <w:proofErr w:type="spellEnd"/>
      <w:r w:rsidRPr="00981FFC">
        <w:rPr>
          <w:rFonts w:asciiTheme="minorHAnsi" w:hAnsiTheme="minorHAnsi" w:cstheme="minorHAnsi"/>
        </w:rPr>
        <w:t xml:space="preserve"> </w:t>
      </w:r>
      <w:proofErr w:type="spellStart"/>
      <w:r w:rsidRPr="00981FFC">
        <w:rPr>
          <w:rFonts w:asciiTheme="minorHAnsi" w:hAnsiTheme="minorHAnsi" w:cstheme="minorHAnsi"/>
        </w:rPr>
        <w:t>potpisa</w:t>
      </w:r>
      <w:proofErr w:type="spellEnd"/>
      <w:r w:rsidRPr="00981FFC">
        <w:rPr>
          <w:rFonts w:asciiTheme="minorHAnsi" w:hAnsiTheme="minorHAnsi" w:cstheme="minorHAnsi"/>
        </w:rPr>
        <w:t xml:space="preserve"> </w:t>
      </w:r>
      <w:proofErr w:type="spellStart"/>
      <w:r w:rsidRPr="00981FFC">
        <w:rPr>
          <w:rFonts w:asciiTheme="minorHAnsi" w:hAnsiTheme="minorHAnsi" w:cstheme="minorHAnsi"/>
        </w:rPr>
        <w:t>ugovora</w:t>
      </w:r>
      <w:proofErr w:type="spellEnd"/>
      <w:r w:rsidRPr="00981FFC">
        <w:rPr>
          <w:rFonts w:asciiTheme="minorHAnsi" w:hAnsiTheme="minorHAnsi" w:cstheme="minorHAnsi"/>
        </w:rPr>
        <w:t xml:space="preserve"> </w:t>
      </w:r>
      <w:proofErr w:type="spellStart"/>
      <w:r w:rsidRPr="00981FFC">
        <w:rPr>
          <w:rFonts w:asciiTheme="minorHAnsi" w:hAnsiTheme="minorHAnsi" w:cstheme="minorHAnsi"/>
        </w:rPr>
        <w:t>udruga</w:t>
      </w:r>
      <w:proofErr w:type="spellEnd"/>
      <w:r w:rsidRPr="00981FFC">
        <w:rPr>
          <w:rFonts w:asciiTheme="minorHAnsi" w:hAnsiTheme="minorHAnsi" w:cstheme="minorHAnsi"/>
        </w:rPr>
        <w:t xml:space="preserve"> </w:t>
      </w:r>
      <w:proofErr w:type="spellStart"/>
      <w:r w:rsidRPr="00981FFC">
        <w:rPr>
          <w:rFonts w:asciiTheme="minorHAnsi" w:hAnsiTheme="minorHAnsi" w:cstheme="minorHAnsi"/>
        </w:rPr>
        <w:t>će</w:t>
      </w:r>
      <w:proofErr w:type="spellEnd"/>
      <w:r w:rsidRPr="00981FFC">
        <w:rPr>
          <w:rFonts w:asciiTheme="minorHAnsi" w:hAnsiTheme="minorHAnsi" w:cstheme="minorHAnsi"/>
        </w:rPr>
        <w:t xml:space="preserve"> </w:t>
      </w:r>
      <w:proofErr w:type="spellStart"/>
      <w:r w:rsidRPr="00981FFC">
        <w:rPr>
          <w:rFonts w:asciiTheme="minorHAnsi" w:hAnsiTheme="minorHAnsi" w:cstheme="minorHAnsi"/>
        </w:rPr>
        <w:t>morati</w:t>
      </w:r>
      <w:proofErr w:type="spellEnd"/>
      <w:r w:rsidRPr="00981FFC">
        <w:rPr>
          <w:rFonts w:asciiTheme="minorHAnsi" w:hAnsiTheme="minorHAnsi" w:cstheme="minorHAnsi"/>
        </w:rPr>
        <w:t xml:space="preserve"> </w:t>
      </w:r>
      <w:proofErr w:type="spellStart"/>
      <w:r w:rsidRPr="00981FFC">
        <w:rPr>
          <w:rFonts w:asciiTheme="minorHAnsi" w:hAnsiTheme="minorHAnsi" w:cstheme="minorHAnsi"/>
        </w:rPr>
        <w:t>priložiti</w:t>
      </w:r>
      <w:proofErr w:type="spellEnd"/>
      <w:r w:rsidRPr="00981FFC">
        <w:rPr>
          <w:rFonts w:asciiTheme="minorHAnsi" w:hAnsiTheme="minorHAnsi" w:cstheme="minorHAnsi"/>
        </w:rPr>
        <w:t xml:space="preserve"> </w:t>
      </w:r>
      <w:proofErr w:type="spellStart"/>
      <w:r w:rsidRPr="00981FFC">
        <w:rPr>
          <w:rFonts w:asciiTheme="minorHAnsi" w:hAnsiTheme="minorHAnsi" w:cstheme="minorHAnsi"/>
        </w:rPr>
        <w:t>dokaze</w:t>
      </w:r>
      <w:proofErr w:type="spellEnd"/>
      <w:r w:rsidRPr="00981FFC">
        <w:rPr>
          <w:rFonts w:asciiTheme="minorHAnsi" w:hAnsiTheme="minorHAnsi" w:cstheme="minorHAnsi"/>
        </w:rPr>
        <w:t xml:space="preserve">: </w:t>
      </w:r>
    </w:p>
    <w:p w:rsidR="00855AA5" w:rsidRPr="0078788E" w:rsidRDefault="00855AA5" w:rsidP="00855AA5">
      <w:pPr>
        <w:widowControl w:val="0"/>
        <w:numPr>
          <w:ilvl w:val="1"/>
          <w:numId w:val="12"/>
        </w:numPr>
        <w:spacing w:before="100" w:beforeAutospacing="1" w:after="100" w:afterAutospacing="1"/>
        <w:ind w:left="1080"/>
        <w:jc w:val="both"/>
        <w:rPr>
          <w:rFonts w:asciiTheme="minorHAnsi" w:hAnsiTheme="minorHAnsi" w:cstheme="minorHAnsi"/>
        </w:rPr>
      </w:pPr>
      <w:r w:rsidRPr="0078788E">
        <w:rPr>
          <w:rFonts w:asciiTheme="minorHAnsi" w:hAnsiTheme="minorHAnsi" w:cstheme="minorHAnsi"/>
        </w:rPr>
        <w:t xml:space="preserve">da se </w:t>
      </w:r>
      <w:proofErr w:type="spellStart"/>
      <w:r w:rsidRPr="0078788E">
        <w:rPr>
          <w:rFonts w:asciiTheme="minorHAnsi" w:hAnsiTheme="minorHAnsi" w:cstheme="minorHAnsi"/>
        </w:rPr>
        <w:t>protiv</w:t>
      </w:r>
      <w:proofErr w:type="spellEnd"/>
      <w:r w:rsidRPr="0078788E">
        <w:rPr>
          <w:rFonts w:asciiTheme="minorHAnsi" w:hAnsiTheme="minorHAnsi" w:cstheme="minorHAnsi"/>
        </w:rPr>
        <w:t xml:space="preserve"> </w:t>
      </w:r>
      <w:proofErr w:type="spellStart"/>
      <w:r w:rsidRPr="0078788E">
        <w:rPr>
          <w:rFonts w:asciiTheme="minorHAnsi" w:hAnsiTheme="minorHAnsi" w:cstheme="minorHAnsi"/>
        </w:rPr>
        <w:t>odgovorne</w:t>
      </w:r>
      <w:proofErr w:type="spellEnd"/>
      <w:r w:rsidRPr="0078788E">
        <w:rPr>
          <w:rFonts w:asciiTheme="minorHAnsi" w:hAnsiTheme="minorHAnsi" w:cstheme="minorHAnsi"/>
        </w:rPr>
        <w:t xml:space="preserve"> </w:t>
      </w:r>
      <w:proofErr w:type="spellStart"/>
      <w:r w:rsidRPr="0078788E">
        <w:rPr>
          <w:rFonts w:asciiTheme="minorHAnsi" w:hAnsiTheme="minorHAnsi" w:cstheme="minorHAnsi"/>
        </w:rPr>
        <w:t>osobe</w:t>
      </w:r>
      <w:proofErr w:type="spellEnd"/>
      <w:r w:rsidRPr="0078788E">
        <w:rPr>
          <w:rFonts w:asciiTheme="minorHAnsi" w:hAnsiTheme="minorHAnsi" w:cstheme="minorHAnsi"/>
        </w:rPr>
        <w:t xml:space="preserve"> u </w:t>
      </w:r>
      <w:proofErr w:type="spellStart"/>
      <w:r w:rsidR="00F8377F" w:rsidRPr="0078788E">
        <w:rPr>
          <w:rFonts w:asciiTheme="minorHAnsi" w:hAnsiTheme="minorHAnsi" w:cstheme="minorHAnsi"/>
        </w:rPr>
        <w:t>udruzi</w:t>
      </w:r>
      <w:proofErr w:type="spellEnd"/>
      <w:r w:rsidR="00F8377F" w:rsidRPr="0078788E">
        <w:rPr>
          <w:rFonts w:asciiTheme="minorHAnsi" w:hAnsiTheme="minorHAnsi" w:cstheme="minorHAnsi"/>
        </w:rPr>
        <w:t xml:space="preserve"> ne </w:t>
      </w:r>
      <w:proofErr w:type="spellStart"/>
      <w:r w:rsidR="00F8377F" w:rsidRPr="0078788E">
        <w:rPr>
          <w:rFonts w:asciiTheme="minorHAnsi" w:hAnsiTheme="minorHAnsi" w:cstheme="minorHAnsi"/>
        </w:rPr>
        <w:t>vodi</w:t>
      </w:r>
      <w:proofErr w:type="spellEnd"/>
      <w:r w:rsidR="00F8377F" w:rsidRPr="0078788E">
        <w:rPr>
          <w:rFonts w:asciiTheme="minorHAnsi" w:hAnsiTheme="minorHAnsi" w:cstheme="minorHAnsi"/>
        </w:rPr>
        <w:t xml:space="preserve"> </w:t>
      </w:r>
      <w:proofErr w:type="spellStart"/>
      <w:r w:rsidR="00F8377F" w:rsidRPr="0078788E">
        <w:rPr>
          <w:rFonts w:asciiTheme="minorHAnsi" w:hAnsiTheme="minorHAnsi" w:cstheme="minorHAnsi"/>
        </w:rPr>
        <w:t>kazneni</w:t>
      </w:r>
      <w:proofErr w:type="spellEnd"/>
      <w:r w:rsidR="00F8377F" w:rsidRPr="0078788E">
        <w:rPr>
          <w:rFonts w:asciiTheme="minorHAnsi" w:hAnsiTheme="minorHAnsi" w:cstheme="minorHAnsi"/>
        </w:rPr>
        <w:t xml:space="preserve"> </w:t>
      </w:r>
      <w:proofErr w:type="spellStart"/>
      <w:r w:rsidR="00F8377F" w:rsidRPr="0078788E">
        <w:rPr>
          <w:rFonts w:asciiTheme="minorHAnsi" w:hAnsiTheme="minorHAnsi" w:cstheme="minorHAnsi"/>
        </w:rPr>
        <w:t>postupak</w:t>
      </w:r>
      <w:proofErr w:type="spellEnd"/>
      <w:r w:rsidR="00F8377F" w:rsidRPr="0078788E">
        <w:rPr>
          <w:rFonts w:asciiTheme="minorHAnsi" w:hAnsiTheme="minorHAnsi" w:cstheme="minorHAnsi"/>
        </w:rPr>
        <w:t>.</w:t>
      </w:r>
    </w:p>
    <w:p w:rsidR="00855AA5" w:rsidRPr="00C16827" w:rsidRDefault="00855AA5" w:rsidP="00855AA5">
      <w:pPr>
        <w:ind w:left="720"/>
        <w:rPr>
          <w:rFonts w:ascii="Calibri" w:hAnsi="Calibri"/>
          <w:highlight w:val="lightGray"/>
          <w:lang w:val="hr-HR"/>
        </w:rPr>
      </w:pPr>
    </w:p>
    <w:p w:rsidR="00841199" w:rsidRPr="00EC4DB5" w:rsidRDefault="00841199" w:rsidP="00841199">
      <w:pPr>
        <w:pStyle w:val="Guidelines3"/>
        <w:rPr>
          <w:rFonts w:ascii="Calibri" w:hAnsi="Calibri"/>
          <w:noProof/>
          <w:szCs w:val="22"/>
          <w:lang w:val="hr-HR"/>
        </w:rPr>
      </w:pPr>
      <w:bookmarkStart w:id="6" w:name="_Toc125454352"/>
      <w:bookmarkStart w:id="7" w:name="_Toc419712056"/>
      <w:r w:rsidRPr="00EC4DB5">
        <w:rPr>
          <w:rFonts w:ascii="Calibri" w:hAnsi="Calibri"/>
          <w:noProof/>
          <w:szCs w:val="22"/>
          <w:lang w:val="hr-HR"/>
        </w:rPr>
        <w:t>2.2.1</w:t>
      </w:r>
      <w:r w:rsidRPr="00EC4DB5">
        <w:rPr>
          <w:rFonts w:ascii="Calibri" w:hAnsi="Calibri"/>
          <w:noProof/>
          <w:szCs w:val="22"/>
          <w:lang w:val="hr-HR"/>
        </w:rPr>
        <w:tab/>
      </w:r>
      <w:bookmarkEnd w:id="6"/>
      <w:r w:rsidRPr="00EC4DB5">
        <w:rPr>
          <w:rFonts w:ascii="Calibri" w:hAnsi="Calibri"/>
          <w:noProof/>
          <w:szCs w:val="22"/>
          <w:lang w:val="hr-HR"/>
        </w:rPr>
        <w:t>Sadržaj Opisnog obrasca</w:t>
      </w:r>
      <w:bookmarkEnd w:id="7"/>
      <w:r w:rsidRPr="00EC4DB5">
        <w:rPr>
          <w:rFonts w:ascii="Calibri" w:hAnsi="Calibri"/>
          <w:noProof/>
          <w:szCs w:val="22"/>
          <w:lang w:val="hr-HR"/>
        </w:rPr>
        <w:t xml:space="preserve"> </w:t>
      </w:r>
    </w:p>
    <w:p w:rsidR="00841199" w:rsidRPr="0078788E" w:rsidRDefault="00841199" w:rsidP="00841199">
      <w:pPr>
        <w:pStyle w:val="Text1"/>
        <w:ind w:left="0"/>
        <w:rPr>
          <w:rFonts w:asciiTheme="minorHAnsi" w:hAnsiTheme="minorHAnsi" w:cstheme="minorHAnsi"/>
          <w:noProof/>
          <w:szCs w:val="24"/>
          <w:lang w:val="hr-HR"/>
        </w:rPr>
      </w:pPr>
      <w:r w:rsidRPr="0078788E">
        <w:rPr>
          <w:rFonts w:asciiTheme="minorHAnsi" w:hAnsiTheme="minorHAnsi" w:cstheme="minorHAnsi"/>
          <w:noProof/>
          <w:szCs w:val="24"/>
          <w:lang w:val="hr-HR"/>
        </w:rPr>
        <w:t xml:space="preserve">Opisni obrazac </w:t>
      </w:r>
      <w:r w:rsidR="00981FFC">
        <w:rPr>
          <w:rFonts w:asciiTheme="minorHAnsi" w:hAnsiTheme="minorHAnsi" w:cstheme="minorHAnsi"/>
          <w:noProof/>
          <w:szCs w:val="24"/>
          <w:lang w:val="hr-HR"/>
        </w:rPr>
        <w:t>projekta/</w:t>
      </w:r>
      <w:r w:rsidRPr="0078788E">
        <w:rPr>
          <w:rFonts w:asciiTheme="minorHAnsi" w:hAnsiTheme="minorHAnsi" w:cstheme="minorHAnsi"/>
          <w:noProof/>
          <w:szCs w:val="24"/>
          <w:lang w:val="hr-HR"/>
        </w:rPr>
        <w:t>programa dio je obvezne dokumentacije. Sadrži podatke o prijavitelju, pa</w:t>
      </w:r>
      <w:r w:rsidR="00981FFC">
        <w:rPr>
          <w:rFonts w:asciiTheme="minorHAnsi" w:hAnsiTheme="minorHAnsi" w:cstheme="minorHAnsi"/>
          <w:noProof/>
          <w:szCs w:val="24"/>
          <w:lang w:val="hr-HR"/>
        </w:rPr>
        <w:t>rtnerima te sadržaju projekta/</w:t>
      </w:r>
      <w:r w:rsidRPr="0078788E">
        <w:rPr>
          <w:rFonts w:asciiTheme="minorHAnsi" w:hAnsiTheme="minorHAnsi" w:cstheme="minorHAnsi"/>
          <w:noProof/>
          <w:szCs w:val="24"/>
          <w:lang w:val="hr-HR"/>
        </w:rPr>
        <w:t>programa koji se predlaže za financiranje.</w:t>
      </w:r>
    </w:p>
    <w:p w:rsidR="00841199" w:rsidRPr="0078788E" w:rsidRDefault="00841199" w:rsidP="00841199">
      <w:pPr>
        <w:pStyle w:val="Text1"/>
        <w:ind w:left="0"/>
        <w:rPr>
          <w:rFonts w:asciiTheme="minorHAnsi" w:hAnsiTheme="minorHAnsi" w:cstheme="minorHAnsi"/>
          <w:noProof/>
          <w:szCs w:val="24"/>
          <w:lang w:val="hr-HR"/>
        </w:rPr>
      </w:pPr>
      <w:r w:rsidRPr="0078788E">
        <w:rPr>
          <w:rFonts w:asciiTheme="minorHAnsi" w:hAnsiTheme="minorHAnsi" w:cstheme="minorHAnsi"/>
          <w:noProof/>
          <w:szCs w:val="24"/>
          <w:lang w:val="hr-HR"/>
        </w:rPr>
        <w:t>Obrasci u kojima nedostaju podaci vezani uz sadržaj projekta neće biti uzeti u razmatranje.</w:t>
      </w:r>
    </w:p>
    <w:p w:rsidR="00841199" w:rsidRPr="0078788E" w:rsidRDefault="00841199" w:rsidP="00841199">
      <w:pPr>
        <w:jc w:val="both"/>
        <w:rPr>
          <w:rFonts w:asciiTheme="minorHAnsi" w:hAnsiTheme="minorHAnsi" w:cstheme="minorHAnsi"/>
          <w:noProof/>
          <w:szCs w:val="24"/>
          <w:lang w:val="hr-HR"/>
        </w:rPr>
      </w:pPr>
      <w:r w:rsidRPr="0078788E">
        <w:rPr>
          <w:rFonts w:asciiTheme="minorHAnsi" w:hAnsiTheme="minorHAnsi" w:cstheme="minorHAnsi"/>
          <w:noProof/>
          <w:szCs w:val="24"/>
          <w:lang w:val="hr-HR"/>
        </w:rPr>
        <w:t xml:space="preserve">Obrazac je potrebno ispuniti </w:t>
      </w:r>
      <w:r w:rsidR="00AA4495" w:rsidRPr="0078788E">
        <w:rPr>
          <w:rFonts w:asciiTheme="minorHAnsi" w:hAnsiTheme="minorHAnsi" w:cstheme="minorHAnsi"/>
          <w:noProof/>
          <w:szCs w:val="24"/>
          <w:lang w:val="hr-HR"/>
        </w:rPr>
        <w:t xml:space="preserve">ručno ( kemijskom olovkom) ili </w:t>
      </w:r>
      <w:r w:rsidR="00981FFC">
        <w:rPr>
          <w:rFonts w:asciiTheme="minorHAnsi" w:hAnsiTheme="minorHAnsi" w:cstheme="minorHAnsi"/>
          <w:noProof/>
          <w:szCs w:val="24"/>
          <w:lang w:val="hr-HR"/>
        </w:rPr>
        <w:t xml:space="preserve">na računalu. </w:t>
      </w:r>
    </w:p>
    <w:p w:rsidR="00841199" w:rsidRPr="0078788E" w:rsidRDefault="00841199" w:rsidP="00841199">
      <w:pPr>
        <w:jc w:val="both"/>
        <w:rPr>
          <w:rFonts w:asciiTheme="minorHAnsi" w:hAnsiTheme="minorHAnsi" w:cstheme="minorHAnsi"/>
          <w:noProof/>
          <w:szCs w:val="24"/>
          <w:lang w:val="hr-HR"/>
        </w:rPr>
      </w:pPr>
    </w:p>
    <w:p w:rsidR="00841199" w:rsidRPr="0078788E" w:rsidRDefault="00841199" w:rsidP="00841199">
      <w:pPr>
        <w:jc w:val="both"/>
        <w:rPr>
          <w:rFonts w:asciiTheme="minorHAnsi" w:hAnsiTheme="minorHAnsi" w:cstheme="minorHAnsi"/>
          <w:noProof/>
          <w:szCs w:val="24"/>
          <w:lang w:val="hr-HR"/>
        </w:rPr>
      </w:pPr>
      <w:r w:rsidRPr="0078788E">
        <w:rPr>
          <w:rFonts w:asciiTheme="minorHAnsi" w:hAnsiTheme="minorHAnsi" w:cstheme="minorHAnsi"/>
          <w:noProof/>
          <w:szCs w:val="24"/>
          <w:lang w:val="hr-HR"/>
        </w:rPr>
        <w:t xml:space="preserve">Ukoliko opisni obrazac sadrži gore navedene nedostatke, prijava će se smatrati nevažećom. </w:t>
      </w:r>
    </w:p>
    <w:p w:rsidR="00841199" w:rsidRPr="00EC4DB5" w:rsidRDefault="00841199" w:rsidP="00841199">
      <w:pPr>
        <w:pStyle w:val="Guidelines3"/>
        <w:spacing w:before="360"/>
        <w:ind w:left="0" w:firstLine="0"/>
        <w:rPr>
          <w:rFonts w:asciiTheme="minorHAnsi" w:hAnsiTheme="minorHAnsi" w:cstheme="minorHAnsi"/>
          <w:noProof/>
          <w:szCs w:val="22"/>
          <w:lang w:val="hr-HR"/>
        </w:rPr>
      </w:pPr>
      <w:bookmarkStart w:id="8" w:name="_Toc125454353"/>
      <w:bookmarkStart w:id="9" w:name="_Toc419712057"/>
      <w:r w:rsidRPr="00EC4DB5">
        <w:rPr>
          <w:rFonts w:asciiTheme="minorHAnsi" w:hAnsiTheme="minorHAnsi" w:cstheme="minorHAnsi"/>
          <w:noProof/>
          <w:szCs w:val="22"/>
          <w:lang w:val="hr-HR"/>
        </w:rPr>
        <w:t>2.2.2</w:t>
      </w:r>
      <w:r w:rsidRPr="00EC4DB5">
        <w:rPr>
          <w:rFonts w:asciiTheme="minorHAnsi" w:hAnsiTheme="minorHAnsi" w:cstheme="minorHAnsi"/>
          <w:noProof/>
          <w:szCs w:val="22"/>
          <w:lang w:val="hr-HR"/>
        </w:rPr>
        <w:tab/>
      </w:r>
      <w:bookmarkEnd w:id="8"/>
      <w:r w:rsidRPr="00EC4DB5">
        <w:rPr>
          <w:rFonts w:asciiTheme="minorHAnsi" w:hAnsiTheme="minorHAnsi" w:cstheme="minorHAnsi"/>
          <w:noProof/>
          <w:szCs w:val="22"/>
          <w:lang w:val="hr-HR"/>
        </w:rPr>
        <w:t>Sadržaj obrasca Proračuna</w:t>
      </w:r>
      <w:bookmarkEnd w:id="9"/>
    </w:p>
    <w:p w:rsidR="00841199" w:rsidRPr="0078788E" w:rsidRDefault="00841199" w:rsidP="00841199">
      <w:pPr>
        <w:pStyle w:val="Text1"/>
        <w:ind w:left="0"/>
        <w:rPr>
          <w:rFonts w:ascii="Calibri" w:hAnsi="Calibri"/>
          <w:noProof/>
          <w:szCs w:val="24"/>
          <w:lang w:val="hr-HR"/>
        </w:rPr>
      </w:pPr>
      <w:r w:rsidRPr="0078788E">
        <w:rPr>
          <w:rFonts w:ascii="Calibri" w:hAnsi="Calibri"/>
          <w:noProof/>
          <w:szCs w:val="24"/>
          <w:lang w:val="hr-HR"/>
        </w:rPr>
        <w:t>Obrazac Proračuna dio je obvezne dokumentacije. Ispunjava se na hrvatskom jeziku i sadrži podatke o svim izravnim i</w:t>
      </w:r>
      <w:r w:rsidR="00981FFC">
        <w:rPr>
          <w:rFonts w:ascii="Calibri" w:hAnsi="Calibri"/>
          <w:noProof/>
          <w:szCs w:val="24"/>
          <w:lang w:val="hr-HR"/>
        </w:rPr>
        <w:t xml:space="preserve"> neizravnim troškovima projekta/</w:t>
      </w:r>
      <w:r w:rsidRPr="0078788E">
        <w:rPr>
          <w:rFonts w:ascii="Calibri" w:hAnsi="Calibri"/>
          <w:noProof/>
          <w:szCs w:val="24"/>
          <w:lang w:val="hr-HR"/>
        </w:rPr>
        <w:t>programa, kao i o bespovratnim sredstvima koja se traže od davatelja.</w:t>
      </w:r>
    </w:p>
    <w:p w:rsidR="00841199" w:rsidRPr="0078788E" w:rsidRDefault="00841199" w:rsidP="00841199">
      <w:pPr>
        <w:pStyle w:val="Text1"/>
        <w:ind w:left="0"/>
        <w:rPr>
          <w:rFonts w:ascii="Calibri" w:hAnsi="Calibri"/>
          <w:noProof/>
          <w:szCs w:val="24"/>
          <w:lang w:val="hr-HR"/>
        </w:rPr>
      </w:pPr>
      <w:r w:rsidRPr="0078788E">
        <w:rPr>
          <w:rFonts w:ascii="Calibri" w:hAnsi="Calibri"/>
          <w:noProof/>
          <w:szCs w:val="24"/>
          <w:lang w:val="hr-HR"/>
        </w:rPr>
        <w:t>Prijava u kojima nedostaje obrazac Proračuna neće biti uzeta u razmatranje, kao ni prijava u kojoj obrazac Proračuna nije u potpunosti ispunjen.</w:t>
      </w:r>
    </w:p>
    <w:p w:rsidR="00841199" w:rsidRPr="0078788E" w:rsidRDefault="00841199" w:rsidP="00841199">
      <w:pPr>
        <w:jc w:val="both"/>
        <w:rPr>
          <w:rFonts w:ascii="Calibri" w:hAnsi="Calibri"/>
          <w:noProof/>
          <w:szCs w:val="24"/>
          <w:lang w:val="hr-HR"/>
        </w:rPr>
      </w:pPr>
      <w:r w:rsidRPr="0078788E">
        <w:rPr>
          <w:rFonts w:ascii="Calibri" w:hAnsi="Calibri"/>
          <w:noProof/>
          <w:szCs w:val="24"/>
          <w:lang w:val="hr-HR"/>
        </w:rPr>
        <w:t xml:space="preserve">Obrazac je potrebno ispuniti </w:t>
      </w:r>
      <w:r w:rsidR="00AA4495" w:rsidRPr="0078788E">
        <w:rPr>
          <w:rFonts w:ascii="Calibri" w:hAnsi="Calibri"/>
          <w:noProof/>
          <w:szCs w:val="24"/>
          <w:lang w:val="hr-HR"/>
        </w:rPr>
        <w:t xml:space="preserve">ručno ( kemijskom olovkom) ili na računalu. </w:t>
      </w:r>
      <w:r w:rsidRPr="0078788E">
        <w:rPr>
          <w:rFonts w:ascii="Calibri" w:hAnsi="Calibri"/>
          <w:noProof/>
          <w:szCs w:val="24"/>
          <w:lang w:val="hr-HR"/>
        </w:rPr>
        <w:t xml:space="preserve"> </w:t>
      </w:r>
    </w:p>
    <w:p w:rsidR="00841199" w:rsidRPr="0078788E" w:rsidRDefault="00841199" w:rsidP="00841199">
      <w:pPr>
        <w:jc w:val="both"/>
        <w:rPr>
          <w:rFonts w:ascii="Calibri" w:hAnsi="Calibri"/>
          <w:b/>
          <w:noProof/>
          <w:szCs w:val="24"/>
          <w:u w:val="single"/>
          <w:lang w:val="hr-HR"/>
        </w:rPr>
      </w:pPr>
    </w:p>
    <w:p w:rsidR="00841199" w:rsidRPr="00EC4DB5" w:rsidRDefault="00841199" w:rsidP="00841199">
      <w:pPr>
        <w:pStyle w:val="Guidelines3"/>
        <w:pBdr>
          <w:left w:val="single" w:sz="4" w:space="0" w:color="auto"/>
        </w:pBdr>
        <w:spacing w:before="360"/>
        <w:ind w:left="0" w:firstLine="0"/>
        <w:rPr>
          <w:rFonts w:ascii="Calibri" w:hAnsi="Calibri"/>
          <w:noProof/>
          <w:szCs w:val="22"/>
          <w:lang w:val="hr-HR"/>
        </w:rPr>
      </w:pPr>
      <w:bookmarkStart w:id="10" w:name="_Toc125454354"/>
      <w:bookmarkStart w:id="11" w:name="_Toc419712058"/>
      <w:r w:rsidRPr="00EC4DB5">
        <w:rPr>
          <w:rFonts w:ascii="Calibri" w:hAnsi="Calibri"/>
          <w:noProof/>
          <w:szCs w:val="22"/>
          <w:lang w:val="hr-HR"/>
        </w:rPr>
        <w:t>2.2.3</w:t>
      </w:r>
      <w:r w:rsidRPr="00EC4DB5">
        <w:rPr>
          <w:rFonts w:ascii="Calibri" w:hAnsi="Calibri"/>
          <w:noProof/>
          <w:szCs w:val="22"/>
          <w:lang w:val="hr-HR"/>
        </w:rPr>
        <w:tab/>
      </w:r>
      <w:bookmarkEnd w:id="10"/>
      <w:r w:rsidRPr="00EC4DB5">
        <w:rPr>
          <w:rFonts w:ascii="Calibri" w:hAnsi="Calibri"/>
          <w:noProof/>
          <w:szCs w:val="22"/>
          <w:lang w:val="hr-HR"/>
        </w:rPr>
        <w:t>Gdje poslati prijavu?</w:t>
      </w:r>
      <w:bookmarkEnd w:id="11"/>
      <w:r w:rsidRPr="00EC4DB5">
        <w:rPr>
          <w:rFonts w:ascii="Calibri" w:hAnsi="Calibri"/>
          <w:noProof/>
          <w:szCs w:val="22"/>
          <w:lang w:val="hr-HR"/>
        </w:rPr>
        <w:t xml:space="preserve"> </w:t>
      </w:r>
    </w:p>
    <w:p w:rsidR="00AA4495" w:rsidRPr="0078788E" w:rsidRDefault="00AA4495" w:rsidP="00841199">
      <w:pPr>
        <w:jc w:val="both"/>
        <w:rPr>
          <w:rFonts w:asciiTheme="minorHAnsi" w:hAnsiTheme="minorHAnsi" w:cstheme="minorHAnsi"/>
          <w:noProof/>
          <w:szCs w:val="24"/>
          <w:lang w:val="hr-HR"/>
        </w:rPr>
      </w:pPr>
      <w:proofErr w:type="spellStart"/>
      <w:r w:rsidRPr="0078788E">
        <w:rPr>
          <w:rFonts w:asciiTheme="minorHAnsi" w:hAnsiTheme="minorHAnsi" w:cstheme="minorHAnsi"/>
          <w:szCs w:val="24"/>
        </w:rPr>
        <w:t>Dokumentacija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za </w:t>
      </w:r>
      <w:proofErr w:type="spellStart"/>
      <w:r w:rsidRPr="0078788E">
        <w:rPr>
          <w:rFonts w:asciiTheme="minorHAnsi" w:hAnsiTheme="minorHAnsi" w:cstheme="minorHAnsi"/>
          <w:szCs w:val="24"/>
        </w:rPr>
        <w:t>prijavu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u </w:t>
      </w:r>
      <w:proofErr w:type="spellStart"/>
      <w:r w:rsidRPr="0078788E">
        <w:rPr>
          <w:rFonts w:asciiTheme="minorHAnsi" w:hAnsiTheme="minorHAnsi" w:cstheme="minorHAnsi"/>
          <w:szCs w:val="24"/>
        </w:rPr>
        <w:t>papirnatom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obliku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šalje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se </w:t>
      </w:r>
      <w:proofErr w:type="spellStart"/>
      <w:r w:rsidRPr="0078788E">
        <w:rPr>
          <w:rFonts w:asciiTheme="minorHAnsi" w:hAnsiTheme="minorHAnsi" w:cstheme="minorHAnsi"/>
          <w:szCs w:val="24"/>
        </w:rPr>
        <w:t>preporučeno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poštom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78788E">
        <w:rPr>
          <w:rFonts w:asciiTheme="minorHAnsi" w:hAnsiTheme="minorHAnsi" w:cstheme="minorHAnsi"/>
          <w:szCs w:val="24"/>
        </w:rPr>
        <w:t>kurirom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ili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os</w:t>
      </w:r>
      <w:r w:rsidR="00982290">
        <w:rPr>
          <w:rFonts w:asciiTheme="minorHAnsi" w:hAnsiTheme="minorHAnsi" w:cstheme="minorHAnsi"/>
          <w:szCs w:val="24"/>
        </w:rPr>
        <w:t>obno</w:t>
      </w:r>
      <w:proofErr w:type="spellEnd"/>
      <w:r w:rsidR="00982290">
        <w:rPr>
          <w:rFonts w:asciiTheme="minorHAnsi" w:hAnsiTheme="minorHAnsi" w:cstheme="minorHAnsi"/>
          <w:szCs w:val="24"/>
        </w:rPr>
        <w:t xml:space="preserve"> (</w:t>
      </w:r>
      <w:proofErr w:type="spellStart"/>
      <w:r w:rsidR="00982290">
        <w:rPr>
          <w:rFonts w:asciiTheme="minorHAnsi" w:hAnsiTheme="minorHAnsi" w:cstheme="minorHAnsi"/>
          <w:szCs w:val="24"/>
        </w:rPr>
        <w:t>predaja</w:t>
      </w:r>
      <w:proofErr w:type="spellEnd"/>
      <w:r w:rsidR="00982290">
        <w:rPr>
          <w:rFonts w:asciiTheme="minorHAnsi" w:hAnsiTheme="minorHAnsi" w:cstheme="minorHAnsi"/>
          <w:szCs w:val="24"/>
        </w:rPr>
        <w:t xml:space="preserve"> u </w:t>
      </w:r>
      <w:proofErr w:type="spellStart"/>
      <w:r w:rsidR="00982290">
        <w:rPr>
          <w:rFonts w:asciiTheme="minorHAnsi" w:hAnsiTheme="minorHAnsi" w:cstheme="minorHAnsi"/>
          <w:szCs w:val="24"/>
        </w:rPr>
        <w:t>pisarnici</w:t>
      </w:r>
      <w:proofErr w:type="spellEnd"/>
      <w:r w:rsidR="00982290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982290">
        <w:rPr>
          <w:rFonts w:asciiTheme="minorHAnsi" w:hAnsiTheme="minorHAnsi" w:cstheme="minorHAnsi"/>
          <w:szCs w:val="24"/>
        </w:rPr>
        <w:t>Grada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), </w:t>
      </w:r>
      <w:proofErr w:type="spellStart"/>
      <w:r w:rsidRPr="0078788E">
        <w:rPr>
          <w:rFonts w:asciiTheme="minorHAnsi" w:hAnsiTheme="minorHAnsi" w:cstheme="minorHAnsi"/>
          <w:szCs w:val="24"/>
        </w:rPr>
        <w:t>uz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napomenu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(NE OTVARATI - </w:t>
      </w:r>
      <w:proofErr w:type="spellStart"/>
      <w:r w:rsidRPr="0078788E">
        <w:rPr>
          <w:rFonts w:asciiTheme="minorHAnsi" w:hAnsiTheme="minorHAnsi" w:cstheme="minorHAnsi"/>
          <w:szCs w:val="24"/>
        </w:rPr>
        <w:t>naziv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natječaja</w:t>
      </w:r>
      <w:proofErr w:type="spellEnd"/>
      <w:r w:rsidRPr="0078788E">
        <w:rPr>
          <w:rFonts w:asciiTheme="minorHAnsi" w:hAnsiTheme="minorHAnsi" w:cstheme="minorHAnsi"/>
          <w:szCs w:val="24"/>
        </w:rPr>
        <w:t>)</w:t>
      </w:r>
    </w:p>
    <w:p w:rsidR="00AA4495" w:rsidRPr="0078788E" w:rsidRDefault="00AA4495" w:rsidP="00841199">
      <w:pPr>
        <w:jc w:val="both"/>
        <w:rPr>
          <w:rFonts w:asciiTheme="minorHAnsi" w:hAnsiTheme="minorHAnsi" w:cstheme="minorHAnsi"/>
          <w:noProof/>
          <w:szCs w:val="24"/>
          <w:lang w:val="hr-HR"/>
        </w:rPr>
      </w:pPr>
    </w:p>
    <w:p w:rsidR="00841199" w:rsidRDefault="00841199" w:rsidP="00841199">
      <w:pPr>
        <w:jc w:val="both"/>
        <w:rPr>
          <w:rFonts w:asciiTheme="minorHAnsi" w:hAnsiTheme="minorHAnsi" w:cstheme="minorHAnsi"/>
          <w:noProof/>
          <w:szCs w:val="24"/>
          <w:lang w:val="hr-HR"/>
        </w:rPr>
      </w:pPr>
      <w:r w:rsidRPr="0078788E">
        <w:rPr>
          <w:rFonts w:asciiTheme="minorHAnsi" w:hAnsiTheme="minorHAnsi" w:cstheme="minorHAnsi"/>
          <w:noProof/>
          <w:szCs w:val="24"/>
          <w:lang w:val="hr-HR"/>
        </w:rPr>
        <w:t>Na vanjskom dijelu omotnice potrebno je istaknuti naziv natječaja, zajedno s punim</w:t>
      </w:r>
      <w:r w:rsidR="00AA4495" w:rsidRPr="0078788E">
        <w:rPr>
          <w:rFonts w:asciiTheme="minorHAnsi" w:hAnsiTheme="minorHAnsi" w:cstheme="minorHAnsi"/>
          <w:noProof/>
          <w:szCs w:val="24"/>
          <w:lang w:val="hr-HR"/>
        </w:rPr>
        <w:t xml:space="preserve"> nazivom i adresom prijavitelja.</w:t>
      </w:r>
    </w:p>
    <w:p w:rsidR="003902CC" w:rsidRDefault="003902CC" w:rsidP="00841199">
      <w:pPr>
        <w:jc w:val="both"/>
        <w:rPr>
          <w:rFonts w:asciiTheme="minorHAnsi" w:hAnsiTheme="minorHAnsi" w:cstheme="minorHAnsi"/>
          <w:noProof/>
          <w:szCs w:val="24"/>
          <w:lang w:val="hr-HR"/>
        </w:rPr>
      </w:pPr>
    </w:p>
    <w:p w:rsidR="003902CC" w:rsidRDefault="003902CC" w:rsidP="00841199">
      <w:pPr>
        <w:jc w:val="both"/>
        <w:rPr>
          <w:rFonts w:asciiTheme="minorHAnsi" w:hAnsiTheme="minorHAnsi" w:cstheme="minorHAnsi"/>
          <w:noProof/>
          <w:szCs w:val="24"/>
          <w:lang w:val="hr-HR"/>
        </w:rPr>
      </w:pPr>
    </w:p>
    <w:p w:rsidR="003902CC" w:rsidRPr="0078788E" w:rsidRDefault="003902CC" w:rsidP="00841199">
      <w:pPr>
        <w:jc w:val="both"/>
        <w:rPr>
          <w:rFonts w:asciiTheme="minorHAnsi" w:hAnsiTheme="minorHAnsi" w:cstheme="minorHAnsi"/>
          <w:noProof/>
          <w:szCs w:val="24"/>
          <w:lang w:val="hr-HR"/>
        </w:rPr>
      </w:pPr>
    </w:p>
    <w:p w:rsidR="00841199" w:rsidRPr="0078788E" w:rsidRDefault="00841199" w:rsidP="00841199">
      <w:pPr>
        <w:jc w:val="both"/>
        <w:rPr>
          <w:rFonts w:asciiTheme="minorHAnsi" w:hAnsiTheme="minorHAnsi" w:cstheme="minorHAnsi"/>
          <w:noProof/>
          <w:szCs w:val="24"/>
          <w:lang w:val="hr-HR"/>
        </w:rPr>
      </w:pPr>
    </w:p>
    <w:p w:rsidR="00841199" w:rsidRPr="003902CC" w:rsidRDefault="00841199" w:rsidP="00841199">
      <w:pPr>
        <w:jc w:val="both"/>
        <w:rPr>
          <w:rFonts w:ascii="Calibri" w:hAnsi="Calibri"/>
          <w:noProof/>
          <w:szCs w:val="24"/>
          <w:lang w:val="hr-HR"/>
        </w:rPr>
      </w:pPr>
      <w:r w:rsidRPr="003902CC">
        <w:rPr>
          <w:rFonts w:ascii="Calibri" w:hAnsi="Calibri"/>
          <w:noProof/>
          <w:szCs w:val="24"/>
          <w:lang w:val="hr-HR"/>
        </w:rPr>
        <w:lastRenderedPageBreak/>
        <w:t>Prijave se šalju na sljedeću adresu:</w:t>
      </w:r>
    </w:p>
    <w:p w:rsidR="00841199" w:rsidRPr="002A35BF" w:rsidRDefault="00841199" w:rsidP="00841199">
      <w:pPr>
        <w:jc w:val="both"/>
        <w:rPr>
          <w:rFonts w:ascii="Calibri" w:hAnsi="Calibri"/>
          <w:noProof/>
          <w:sz w:val="22"/>
          <w:szCs w:val="22"/>
          <w:lang w:val="hr-HR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BA10D9" wp14:editId="5D25454C">
                <wp:simplePos x="0" y="0"/>
                <wp:positionH relativeFrom="column">
                  <wp:posOffset>13335</wp:posOffset>
                </wp:positionH>
                <wp:positionV relativeFrom="paragraph">
                  <wp:posOffset>102870</wp:posOffset>
                </wp:positionV>
                <wp:extent cx="2712720" cy="990600"/>
                <wp:effectExtent l="0" t="0" r="11430" b="1905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72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4495" w:rsidRPr="0078788E" w:rsidRDefault="00982290" w:rsidP="00AA4495">
                            <w:pPr>
                              <w:rPr>
                                <w:rFonts w:ascii="Calibri" w:hAnsi="Calibri"/>
                                <w:szCs w:val="24"/>
                                <w:u w:val="single"/>
                                <w:lang w:val="hr-HR"/>
                              </w:rPr>
                            </w:pPr>
                            <w:r>
                              <w:rPr>
                                <w:rFonts w:ascii="Calibri" w:hAnsi="Calibri"/>
                                <w:szCs w:val="24"/>
                                <w:u w:val="single"/>
                                <w:lang w:val="hr-HR"/>
                              </w:rPr>
                              <w:t>Grad Trilj</w:t>
                            </w:r>
                          </w:p>
                          <w:p w:rsidR="00AA4495" w:rsidRPr="0078788E" w:rsidRDefault="00982290" w:rsidP="00AA4495">
                            <w:pPr>
                              <w:rPr>
                                <w:rFonts w:ascii="Calibri" w:hAnsi="Calibri"/>
                                <w:szCs w:val="24"/>
                                <w:u w:val="single"/>
                                <w:lang w:val="hr-HR"/>
                              </w:rPr>
                            </w:pPr>
                            <w:r>
                              <w:rPr>
                                <w:rFonts w:ascii="Calibri" w:hAnsi="Calibri"/>
                                <w:szCs w:val="24"/>
                                <w:u w:val="single"/>
                                <w:lang w:val="hr-HR"/>
                              </w:rPr>
                              <w:t>Poljičke republike 15</w:t>
                            </w:r>
                          </w:p>
                          <w:p w:rsidR="00841199" w:rsidRPr="0078788E" w:rsidRDefault="00982290" w:rsidP="00AA4495">
                            <w:pPr>
                              <w:rPr>
                                <w:rFonts w:ascii="Calibri" w:hAnsi="Calibri"/>
                                <w:szCs w:val="24"/>
                                <w:u w:val="single"/>
                                <w:lang w:val="hr-HR"/>
                              </w:rPr>
                            </w:pPr>
                            <w:r>
                              <w:rPr>
                                <w:rFonts w:ascii="Calibri" w:hAnsi="Calibri"/>
                                <w:szCs w:val="24"/>
                                <w:u w:val="single"/>
                                <w:lang w:val="hr-HR"/>
                              </w:rPr>
                              <w:t>21240 Trilj</w:t>
                            </w:r>
                          </w:p>
                          <w:p w:rsidR="00841199" w:rsidRPr="0078788E" w:rsidRDefault="00841199" w:rsidP="00841199">
                            <w:pPr>
                              <w:rPr>
                                <w:rFonts w:ascii="Calibri" w:hAnsi="Calibri"/>
                                <w:szCs w:val="24"/>
                                <w:u w:val="single"/>
                              </w:rPr>
                            </w:pPr>
                            <w:r w:rsidRPr="0078788E">
                              <w:rPr>
                                <w:rFonts w:ascii="Calibri" w:hAnsi="Calibri"/>
                                <w:noProof/>
                                <w:szCs w:val="24"/>
                                <w:lang w:val="hr-HR"/>
                              </w:rPr>
                              <w:t xml:space="preserve">“Ne otvarati </w:t>
                            </w:r>
                            <w:r w:rsidR="00AA4495" w:rsidRPr="0078788E">
                              <w:rPr>
                                <w:rFonts w:ascii="Calibri" w:hAnsi="Calibri"/>
                                <w:noProof/>
                                <w:szCs w:val="24"/>
                                <w:lang w:val="hr-HR"/>
                              </w:rPr>
                              <w:t>– naziv natječaja</w:t>
                            </w:r>
                            <w:r w:rsidRPr="0078788E">
                              <w:rPr>
                                <w:rFonts w:ascii="Calibri" w:hAnsi="Calibri"/>
                                <w:noProof/>
                                <w:szCs w:val="24"/>
                                <w:lang w:val="hr-HR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BA10D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.05pt;margin-top:8.1pt;width:213.6pt;height:7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">
                <v:textbox>
                  <w:txbxContent>
                    <w:p w:rsidR="00AA4495" w:rsidRPr="0078788E" w:rsidRDefault="00982290" w:rsidP="00AA4495">
                      <w:pPr>
                        <w:rPr>
                          <w:rFonts w:ascii="Calibri" w:hAnsi="Calibri"/>
                          <w:szCs w:val="24"/>
                          <w:u w:val="single"/>
                          <w:lang w:val="hr-HR"/>
                        </w:rPr>
                      </w:pPr>
                      <w:r>
                        <w:rPr>
                          <w:rFonts w:ascii="Calibri" w:hAnsi="Calibri"/>
                          <w:szCs w:val="24"/>
                          <w:u w:val="single"/>
                          <w:lang w:val="hr-HR"/>
                        </w:rPr>
                        <w:t>Grad Trilj</w:t>
                      </w:r>
                    </w:p>
                    <w:p w:rsidR="00AA4495" w:rsidRPr="0078788E" w:rsidRDefault="00982290" w:rsidP="00AA4495">
                      <w:pPr>
                        <w:rPr>
                          <w:rFonts w:ascii="Calibri" w:hAnsi="Calibri"/>
                          <w:szCs w:val="24"/>
                          <w:u w:val="single"/>
                          <w:lang w:val="hr-HR"/>
                        </w:rPr>
                      </w:pPr>
                      <w:r>
                        <w:rPr>
                          <w:rFonts w:ascii="Calibri" w:hAnsi="Calibri"/>
                          <w:szCs w:val="24"/>
                          <w:u w:val="single"/>
                          <w:lang w:val="hr-HR"/>
                        </w:rPr>
                        <w:t>Poljičke republike 15</w:t>
                      </w:r>
                    </w:p>
                    <w:p w:rsidR="00841199" w:rsidRPr="0078788E" w:rsidRDefault="00982290" w:rsidP="00AA4495">
                      <w:pPr>
                        <w:rPr>
                          <w:rFonts w:ascii="Calibri" w:hAnsi="Calibri"/>
                          <w:szCs w:val="24"/>
                          <w:u w:val="single"/>
                          <w:lang w:val="hr-HR"/>
                        </w:rPr>
                      </w:pPr>
                      <w:r>
                        <w:rPr>
                          <w:rFonts w:ascii="Calibri" w:hAnsi="Calibri"/>
                          <w:szCs w:val="24"/>
                          <w:u w:val="single"/>
                          <w:lang w:val="hr-HR"/>
                        </w:rPr>
                        <w:t>21240 Trilj</w:t>
                      </w:r>
                    </w:p>
                    <w:p w:rsidR="00841199" w:rsidRPr="0078788E" w:rsidRDefault="00841199" w:rsidP="00841199">
                      <w:pPr>
                        <w:rPr>
                          <w:rFonts w:ascii="Calibri" w:hAnsi="Calibri"/>
                          <w:szCs w:val="24"/>
                          <w:u w:val="single"/>
                        </w:rPr>
                      </w:pPr>
                      <w:r w:rsidRPr="0078788E">
                        <w:rPr>
                          <w:rFonts w:ascii="Calibri" w:hAnsi="Calibri"/>
                          <w:noProof/>
                          <w:szCs w:val="24"/>
                          <w:lang w:val="hr-HR"/>
                        </w:rPr>
                        <w:t xml:space="preserve">“Ne otvarati </w:t>
                      </w:r>
                      <w:r w:rsidR="00AA4495" w:rsidRPr="0078788E">
                        <w:rPr>
                          <w:rFonts w:ascii="Calibri" w:hAnsi="Calibri"/>
                          <w:noProof/>
                          <w:szCs w:val="24"/>
                          <w:lang w:val="hr-HR"/>
                        </w:rPr>
                        <w:t>– naziv natječaja</w:t>
                      </w:r>
                      <w:r w:rsidRPr="0078788E">
                        <w:rPr>
                          <w:rFonts w:ascii="Calibri" w:hAnsi="Calibri"/>
                          <w:noProof/>
                          <w:szCs w:val="24"/>
                          <w:lang w:val="hr-HR"/>
                        </w:rPr>
                        <w:t>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41199" w:rsidRPr="002A35BF" w:rsidRDefault="00841199" w:rsidP="00841199">
      <w:pPr>
        <w:jc w:val="both"/>
        <w:rPr>
          <w:rFonts w:ascii="Calibri" w:hAnsi="Calibri"/>
          <w:noProof/>
          <w:sz w:val="22"/>
          <w:szCs w:val="22"/>
          <w:lang w:val="hr-HR"/>
        </w:rPr>
      </w:pPr>
    </w:p>
    <w:p w:rsidR="00841199" w:rsidRPr="002A35BF" w:rsidRDefault="00841199" w:rsidP="00841199">
      <w:pPr>
        <w:jc w:val="both"/>
        <w:rPr>
          <w:rFonts w:ascii="Calibri" w:hAnsi="Calibri"/>
          <w:noProof/>
          <w:sz w:val="22"/>
          <w:szCs w:val="22"/>
          <w:lang w:val="hr-HR"/>
        </w:rPr>
      </w:pPr>
    </w:p>
    <w:p w:rsidR="00841199" w:rsidRDefault="00841199" w:rsidP="00841199">
      <w:pPr>
        <w:jc w:val="both"/>
        <w:rPr>
          <w:rFonts w:ascii="Calibri" w:hAnsi="Calibri"/>
          <w:noProof/>
          <w:sz w:val="22"/>
          <w:szCs w:val="22"/>
          <w:lang w:val="hr-HR"/>
        </w:rPr>
      </w:pPr>
    </w:p>
    <w:p w:rsidR="00841199" w:rsidRDefault="00841199" w:rsidP="00841199">
      <w:pPr>
        <w:jc w:val="both"/>
        <w:rPr>
          <w:rFonts w:ascii="Calibri" w:hAnsi="Calibri"/>
          <w:noProof/>
          <w:sz w:val="22"/>
          <w:szCs w:val="22"/>
          <w:lang w:val="hr-HR"/>
        </w:rPr>
      </w:pPr>
    </w:p>
    <w:p w:rsidR="00841199" w:rsidRDefault="00841199" w:rsidP="00841199">
      <w:pPr>
        <w:jc w:val="both"/>
        <w:rPr>
          <w:rFonts w:ascii="Calibri" w:hAnsi="Calibri"/>
          <w:noProof/>
          <w:sz w:val="22"/>
          <w:szCs w:val="22"/>
          <w:lang w:val="hr-HR"/>
        </w:rPr>
      </w:pPr>
    </w:p>
    <w:p w:rsidR="00841199" w:rsidRDefault="00841199" w:rsidP="00841199">
      <w:pPr>
        <w:jc w:val="both"/>
        <w:rPr>
          <w:rFonts w:ascii="Calibri" w:hAnsi="Calibri"/>
          <w:noProof/>
          <w:sz w:val="22"/>
          <w:szCs w:val="22"/>
          <w:lang w:val="hr-HR"/>
        </w:rPr>
      </w:pPr>
    </w:p>
    <w:p w:rsidR="00841199" w:rsidRPr="002A35BF" w:rsidRDefault="00841199" w:rsidP="00841199">
      <w:pPr>
        <w:jc w:val="both"/>
        <w:rPr>
          <w:rFonts w:ascii="Calibri" w:hAnsi="Calibri"/>
          <w:noProof/>
          <w:sz w:val="22"/>
          <w:szCs w:val="22"/>
          <w:lang w:val="hr-HR"/>
        </w:rPr>
      </w:pPr>
    </w:p>
    <w:p w:rsidR="00841199" w:rsidRPr="00EC4DB5" w:rsidRDefault="00841199" w:rsidP="00841199">
      <w:pPr>
        <w:pStyle w:val="Guidelines3"/>
        <w:spacing w:before="360"/>
        <w:ind w:left="0" w:firstLine="0"/>
        <w:rPr>
          <w:rFonts w:ascii="Calibri" w:hAnsi="Calibri"/>
          <w:noProof/>
          <w:szCs w:val="22"/>
          <w:lang w:val="hr-HR"/>
        </w:rPr>
      </w:pPr>
      <w:bookmarkStart w:id="12" w:name="_Toc419712059"/>
      <w:r w:rsidRPr="00EC4DB5">
        <w:rPr>
          <w:rFonts w:ascii="Calibri" w:hAnsi="Calibri"/>
          <w:noProof/>
          <w:szCs w:val="22"/>
          <w:lang w:val="hr-HR"/>
        </w:rPr>
        <w:t>2.2.4</w:t>
      </w:r>
      <w:r w:rsidRPr="00EC4DB5">
        <w:rPr>
          <w:rFonts w:ascii="Calibri" w:hAnsi="Calibri"/>
          <w:noProof/>
          <w:szCs w:val="22"/>
          <w:lang w:val="hr-HR"/>
        </w:rPr>
        <w:tab/>
        <w:t>Rok za slanje prijave</w:t>
      </w:r>
      <w:bookmarkEnd w:id="12"/>
    </w:p>
    <w:p w:rsidR="00841199" w:rsidRPr="0078788E" w:rsidRDefault="00841199" w:rsidP="00841199">
      <w:pPr>
        <w:jc w:val="both"/>
        <w:rPr>
          <w:rFonts w:ascii="Calibri" w:hAnsi="Calibri"/>
          <w:noProof/>
          <w:szCs w:val="24"/>
          <w:lang w:val="hr-HR"/>
        </w:rPr>
      </w:pPr>
      <w:r w:rsidRPr="0078788E">
        <w:rPr>
          <w:rFonts w:ascii="Calibri" w:hAnsi="Calibri"/>
          <w:noProof/>
          <w:szCs w:val="24"/>
          <w:lang w:val="hr-HR"/>
        </w:rPr>
        <w:t>Rok za prijavu na natječaj je</w:t>
      </w:r>
      <w:r w:rsidR="0078788E">
        <w:rPr>
          <w:rFonts w:ascii="Calibri" w:hAnsi="Calibri"/>
          <w:noProof/>
          <w:szCs w:val="24"/>
          <w:lang w:val="hr-HR"/>
        </w:rPr>
        <w:t xml:space="preserve"> </w:t>
      </w:r>
      <w:r w:rsidR="003E20D9" w:rsidRPr="005A2A2E">
        <w:rPr>
          <w:rFonts w:ascii="Calibri" w:hAnsi="Calibri"/>
          <w:b/>
          <w:noProof/>
          <w:szCs w:val="24"/>
          <w:lang w:val="hr-HR"/>
        </w:rPr>
        <w:t>1</w:t>
      </w:r>
      <w:r w:rsidR="00A20C1D">
        <w:rPr>
          <w:rFonts w:ascii="Calibri" w:hAnsi="Calibri"/>
          <w:b/>
          <w:noProof/>
          <w:szCs w:val="24"/>
          <w:lang w:val="hr-HR"/>
        </w:rPr>
        <w:t>4</w:t>
      </w:r>
      <w:r w:rsidR="003E20D9" w:rsidRPr="005A2A2E">
        <w:rPr>
          <w:rFonts w:ascii="Calibri" w:hAnsi="Calibri"/>
          <w:b/>
          <w:noProof/>
          <w:szCs w:val="24"/>
          <w:lang w:val="hr-HR"/>
        </w:rPr>
        <w:t>. veljače 20</w:t>
      </w:r>
      <w:r w:rsidR="00A20C1D">
        <w:rPr>
          <w:rFonts w:ascii="Calibri" w:hAnsi="Calibri"/>
          <w:b/>
          <w:noProof/>
          <w:szCs w:val="24"/>
          <w:lang w:val="hr-HR"/>
        </w:rPr>
        <w:t>20</w:t>
      </w:r>
      <w:r w:rsidR="00AA4495" w:rsidRPr="005A2A2E">
        <w:rPr>
          <w:rFonts w:ascii="Calibri" w:hAnsi="Calibri"/>
          <w:b/>
          <w:noProof/>
          <w:szCs w:val="24"/>
          <w:lang w:val="hr-HR"/>
        </w:rPr>
        <w:t>. godine</w:t>
      </w:r>
      <w:r w:rsidR="00AA4495" w:rsidRPr="0078788E">
        <w:rPr>
          <w:rFonts w:ascii="Calibri" w:hAnsi="Calibri"/>
          <w:noProof/>
          <w:szCs w:val="24"/>
          <w:lang w:val="hr-HR"/>
        </w:rPr>
        <w:t>.</w:t>
      </w:r>
      <w:r w:rsidR="003902CC">
        <w:rPr>
          <w:rFonts w:ascii="Calibri" w:hAnsi="Calibri"/>
          <w:noProof/>
          <w:szCs w:val="24"/>
          <w:lang w:val="hr-HR"/>
        </w:rPr>
        <w:t xml:space="preserve"> </w:t>
      </w:r>
      <w:r w:rsidRPr="0078788E">
        <w:rPr>
          <w:rFonts w:ascii="Calibri" w:hAnsi="Calibri"/>
          <w:noProof/>
          <w:szCs w:val="24"/>
          <w:lang w:val="hr-HR"/>
        </w:rPr>
        <w:t>Prijava je dostavljena u roku ako je na prijamnom žigu razvidno da je zaprimljena u pošti do kraja datuma koji je naznačen kao rok za prijavu na natječaj</w:t>
      </w:r>
      <w:r w:rsidR="003902CC">
        <w:rPr>
          <w:rFonts w:ascii="Calibri" w:hAnsi="Calibri"/>
          <w:noProof/>
          <w:szCs w:val="24"/>
          <w:lang w:val="hr-HR"/>
        </w:rPr>
        <w:t>.</w:t>
      </w:r>
    </w:p>
    <w:p w:rsidR="00841199" w:rsidRPr="0078788E" w:rsidRDefault="00841199" w:rsidP="00841199">
      <w:pPr>
        <w:jc w:val="both"/>
        <w:rPr>
          <w:rFonts w:ascii="Calibri" w:hAnsi="Calibri"/>
          <w:noProof/>
          <w:szCs w:val="24"/>
          <w:lang w:val="hr-HR"/>
        </w:rPr>
      </w:pPr>
    </w:p>
    <w:p w:rsidR="00841199" w:rsidRPr="0078788E" w:rsidRDefault="00841199" w:rsidP="00841199">
      <w:pPr>
        <w:jc w:val="both"/>
        <w:rPr>
          <w:rFonts w:ascii="Calibri" w:hAnsi="Calibri"/>
          <w:noProof/>
          <w:szCs w:val="24"/>
          <w:lang w:val="hr-HR"/>
        </w:rPr>
      </w:pPr>
      <w:r w:rsidRPr="0078788E">
        <w:rPr>
          <w:rFonts w:ascii="Calibri" w:hAnsi="Calibri"/>
          <w:noProof/>
          <w:szCs w:val="24"/>
          <w:lang w:val="hr-HR"/>
        </w:rPr>
        <w:t>Sve prijave poslane izvan roka neće biti uzete u razmatranje.</w:t>
      </w:r>
    </w:p>
    <w:p w:rsidR="00841199" w:rsidRPr="0078788E" w:rsidRDefault="00841199" w:rsidP="00841199">
      <w:pPr>
        <w:jc w:val="both"/>
        <w:rPr>
          <w:rFonts w:ascii="Calibri" w:hAnsi="Calibri"/>
          <w:noProof/>
          <w:szCs w:val="24"/>
          <w:lang w:val="hr-HR"/>
        </w:rPr>
      </w:pPr>
    </w:p>
    <w:p w:rsidR="00841199" w:rsidRPr="00EC4DB5" w:rsidRDefault="00841199" w:rsidP="00841199">
      <w:pPr>
        <w:pStyle w:val="Guidelines3"/>
        <w:keepNext/>
        <w:spacing w:before="360"/>
        <w:ind w:left="0" w:firstLine="0"/>
        <w:rPr>
          <w:rFonts w:ascii="Calibri" w:hAnsi="Calibri"/>
          <w:noProof/>
          <w:szCs w:val="22"/>
          <w:lang w:val="hr-HR"/>
        </w:rPr>
      </w:pPr>
      <w:bookmarkStart w:id="13" w:name="_Toc125454356"/>
      <w:bookmarkStart w:id="14" w:name="_Toc419712060"/>
      <w:r w:rsidRPr="00EC4DB5">
        <w:rPr>
          <w:rFonts w:ascii="Calibri" w:hAnsi="Calibri"/>
          <w:noProof/>
          <w:szCs w:val="22"/>
          <w:lang w:val="hr-HR"/>
        </w:rPr>
        <w:t>2.2.5</w:t>
      </w:r>
      <w:r w:rsidRPr="00EC4DB5">
        <w:rPr>
          <w:rFonts w:ascii="Calibri" w:hAnsi="Calibri"/>
          <w:noProof/>
          <w:szCs w:val="22"/>
          <w:lang w:val="hr-HR"/>
        </w:rPr>
        <w:tab/>
      </w:r>
      <w:bookmarkEnd w:id="13"/>
      <w:r w:rsidRPr="00EC4DB5">
        <w:rPr>
          <w:rFonts w:ascii="Calibri" w:hAnsi="Calibri"/>
          <w:noProof/>
          <w:szCs w:val="22"/>
          <w:lang w:val="hr-HR"/>
        </w:rPr>
        <w:t>Kome se obratiti ukoliko imate pitanja?</w:t>
      </w:r>
      <w:bookmarkEnd w:id="14"/>
      <w:r w:rsidRPr="00EC4DB5">
        <w:rPr>
          <w:rFonts w:ascii="Calibri" w:hAnsi="Calibri"/>
          <w:noProof/>
          <w:szCs w:val="22"/>
          <w:lang w:val="hr-HR"/>
        </w:rPr>
        <w:t xml:space="preserve"> </w:t>
      </w:r>
    </w:p>
    <w:p w:rsidR="00841199" w:rsidRPr="0078788E" w:rsidRDefault="00841199" w:rsidP="00841199">
      <w:pPr>
        <w:spacing w:after="120"/>
        <w:jc w:val="both"/>
        <w:outlineLvl w:val="0"/>
        <w:rPr>
          <w:rFonts w:ascii="Calibri" w:hAnsi="Calibri"/>
          <w:noProof/>
          <w:snapToGrid/>
          <w:szCs w:val="24"/>
          <w:lang w:val="hr-HR" w:eastAsia="en-GB"/>
        </w:rPr>
      </w:pPr>
      <w:r w:rsidRPr="0078788E">
        <w:rPr>
          <w:rFonts w:ascii="Calibri" w:hAnsi="Calibri"/>
          <w:noProof/>
          <w:snapToGrid/>
          <w:szCs w:val="24"/>
          <w:lang w:val="hr-HR" w:eastAsia="en-GB"/>
        </w:rPr>
        <w:t>Sva pitanja vezana uz natječaj mogu se postaviti isključivo elektroničkim putem, slanjem upita na sljedeću adresu:</w:t>
      </w:r>
      <w:r w:rsidR="0078788E">
        <w:rPr>
          <w:rFonts w:ascii="Calibri" w:hAnsi="Calibri"/>
          <w:noProof/>
          <w:snapToGrid/>
          <w:szCs w:val="24"/>
          <w:lang w:val="hr-HR" w:eastAsia="en-GB"/>
        </w:rPr>
        <w:t xml:space="preserve"> </w:t>
      </w:r>
      <w:r w:rsidR="000B2106" w:rsidRPr="005A2A2E">
        <w:rPr>
          <w:rFonts w:ascii="Calibri" w:hAnsi="Calibri"/>
          <w:b/>
          <w:noProof/>
          <w:snapToGrid/>
          <w:szCs w:val="24"/>
          <w:lang w:val="hr-HR" w:eastAsia="en-GB"/>
        </w:rPr>
        <w:t>grad-trilj@st.t-com</w:t>
      </w:r>
      <w:r w:rsidR="00AA4495" w:rsidRPr="005A2A2E">
        <w:rPr>
          <w:rFonts w:ascii="Calibri" w:hAnsi="Calibri"/>
          <w:b/>
          <w:noProof/>
          <w:snapToGrid/>
          <w:szCs w:val="24"/>
          <w:lang w:val="hr-HR" w:eastAsia="en-GB"/>
        </w:rPr>
        <w:t>.hr</w:t>
      </w:r>
      <w:r w:rsidR="000B2106">
        <w:rPr>
          <w:rFonts w:ascii="Calibri" w:hAnsi="Calibri"/>
          <w:noProof/>
          <w:snapToGrid/>
          <w:szCs w:val="24"/>
          <w:lang w:val="hr-HR" w:eastAsia="en-GB"/>
        </w:rPr>
        <w:t xml:space="preserve"> i to najkasnije 8</w:t>
      </w:r>
      <w:r w:rsidRPr="0078788E">
        <w:rPr>
          <w:rFonts w:ascii="Calibri" w:hAnsi="Calibri"/>
          <w:noProof/>
          <w:snapToGrid/>
          <w:szCs w:val="24"/>
          <w:lang w:val="hr-HR" w:eastAsia="en-GB"/>
        </w:rPr>
        <w:t xml:space="preserve"> dana prije isteka natječaja.</w:t>
      </w:r>
    </w:p>
    <w:p w:rsidR="00841199" w:rsidRPr="0078788E" w:rsidRDefault="00841199" w:rsidP="00841199">
      <w:pPr>
        <w:spacing w:after="120"/>
        <w:jc w:val="both"/>
        <w:outlineLvl w:val="0"/>
        <w:rPr>
          <w:rFonts w:ascii="Calibri" w:hAnsi="Calibri"/>
          <w:noProof/>
          <w:snapToGrid/>
          <w:szCs w:val="24"/>
          <w:lang w:val="hr-HR" w:eastAsia="en-GB"/>
        </w:rPr>
      </w:pPr>
    </w:p>
    <w:p w:rsidR="00AA4495" w:rsidRPr="0078788E" w:rsidRDefault="00841199" w:rsidP="00841199">
      <w:pPr>
        <w:spacing w:after="120"/>
        <w:jc w:val="both"/>
        <w:outlineLvl w:val="0"/>
        <w:rPr>
          <w:rFonts w:ascii="Calibri" w:hAnsi="Calibri"/>
          <w:noProof/>
          <w:snapToGrid/>
          <w:szCs w:val="24"/>
          <w:lang w:val="hr-HR" w:eastAsia="en-GB"/>
        </w:rPr>
      </w:pPr>
      <w:r w:rsidRPr="0078788E">
        <w:rPr>
          <w:rFonts w:ascii="Calibri" w:hAnsi="Calibri"/>
          <w:noProof/>
          <w:snapToGrid/>
          <w:szCs w:val="24"/>
          <w:lang w:val="hr-HR" w:eastAsia="en-GB"/>
        </w:rPr>
        <w:t xml:space="preserve">Odgovori </w:t>
      </w:r>
      <w:r w:rsidRPr="00630BE5">
        <w:rPr>
          <w:rFonts w:asciiTheme="minorHAnsi" w:hAnsiTheme="minorHAnsi" w:cstheme="minorHAnsi"/>
          <w:noProof/>
          <w:snapToGrid/>
          <w:szCs w:val="24"/>
          <w:lang w:val="hr-HR" w:eastAsia="en-GB"/>
        </w:rPr>
        <w:t>na pojedine upite u najkraćem mogućem roku poslat će se izravno na adrese o</w:t>
      </w:r>
      <w:r w:rsidR="00AA4495" w:rsidRPr="00630BE5">
        <w:rPr>
          <w:rFonts w:asciiTheme="minorHAnsi" w:hAnsiTheme="minorHAnsi" w:cstheme="minorHAnsi"/>
          <w:noProof/>
          <w:snapToGrid/>
          <w:szCs w:val="24"/>
          <w:lang w:val="hr-HR" w:eastAsia="en-GB"/>
        </w:rPr>
        <w:t>nih koji su pitanja posta</w:t>
      </w:r>
      <w:r w:rsidR="00AA4495" w:rsidRPr="0078788E">
        <w:rPr>
          <w:rFonts w:ascii="Calibri" w:hAnsi="Calibri"/>
          <w:noProof/>
          <w:snapToGrid/>
          <w:szCs w:val="24"/>
          <w:lang w:val="hr-HR" w:eastAsia="en-GB"/>
        </w:rPr>
        <w:t>vili.</w:t>
      </w:r>
    </w:p>
    <w:p w:rsidR="00841199" w:rsidRPr="0078788E" w:rsidRDefault="00AA4495" w:rsidP="00841199">
      <w:pPr>
        <w:pStyle w:val="Guidelines2"/>
        <w:pageBreakBefore/>
        <w:rPr>
          <w:rFonts w:ascii="Calibri" w:hAnsi="Calibri"/>
          <w:i/>
          <w:noProof/>
          <w:szCs w:val="24"/>
          <w:lang w:val="hr-HR"/>
        </w:rPr>
      </w:pPr>
      <w:bookmarkStart w:id="15" w:name="_Toc40507653"/>
      <w:bookmarkStart w:id="16" w:name="_Toc419712061"/>
      <w:r w:rsidRPr="0078788E">
        <w:rPr>
          <w:rFonts w:ascii="Calibri" w:hAnsi="Calibri"/>
          <w:noProof/>
          <w:szCs w:val="24"/>
          <w:lang w:val="hr-HR"/>
        </w:rPr>
        <w:lastRenderedPageBreak/>
        <w:t>2</w:t>
      </w:r>
      <w:r w:rsidR="00841199" w:rsidRPr="0078788E">
        <w:rPr>
          <w:rFonts w:ascii="Calibri" w:hAnsi="Calibri"/>
          <w:noProof/>
          <w:szCs w:val="24"/>
          <w:lang w:val="hr-HR"/>
        </w:rPr>
        <w:t>.3</w:t>
      </w:r>
      <w:r w:rsidR="00841199" w:rsidRPr="0078788E">
        <w:rPr>
          <w:rFonts w:ascii="Calibri" w:hAnsi="Calibri"/>
          <w:noProof/>
          <w:szCs w:val="24"/>
          <w:lang w:val="hr-HR"/>
        </w:rPr>
        <w:tab/>
      </w:r>
      <w:bookmarkEnd w:id="15"/>
      <w:r w:rsidR="00841199" w:rsidRPr="0078788E">
        <w:rPr>
          <w:rFonts w:ascii="Calibri" w:hAnsi="Calibri"/>
          <w:noProof/>
          <w:szCs w:val="24"/>
          <w:lang w:val="hr-HR"/>
        </w:rPr>
        <w:t>PROCJENA PRIJAVA I DONOŠENJE ODLUKE O DODJELI SREDSTAVA</w:t>
      </w:r>
      <w:bookmarkEnd w:id="16"/>
    </w:p>
    <w:p w:rsidR="00841199" w:rsidRPr="0078788E" w:rsidRDefault="00841199" w:rsidP="00841199">
      <w:pPr>
        <w:pStyle w:val="Text1"/>
        <w:spacing w:after="0"/>
        <w:ind w:left="0"/>
        <w:rPr>
          <w:rFonts w:asciiTheme="minorHAnsi" w:hAnsiTheme="minorHAnsi" w:cstheme="minorHAnsi"/>
          <w:noProof/>
          <w:szCs w:val="24"/>
          <w:lang w:val="hr-HR"/>
        </w:rPr>
      </w:pPr>
      <w:r w:rsidRPr="0078788E">
        <w:rPr>
          <w:rFonts w:asciiTheme="minorHAnsi" w:hAnsiTheme="minorHAnsi" w:cstheme="minorHAnsi"/>
          <w:noProof/>
          <w:szCs w:val="24"/>
          <w:lang w:val="hr-HR"/>
        </w:rPr>
        <w:t>Sve pristigle i zaprimljene prijave proći će kroz sljedeću proceduru:</w:t>
      </w:r>
    </w:p>
    <w:p w:rsidR="00841199" w:rsidRPr="0078788E" w:rsidRDefault="00841199" w:rsidP="00841199">
      <w:pPr>
        <w:jc w:val="both"/>
        <w:rPr>
          <w:rFonts w:asciiTheme="minorHAnsi" w:hAnsiTheme="minorHAnsi" w:cstheme="minorHAnsi"/>
          <w:noProof/>
          <w:szCs w:val="24"/>
          <w:lang w:val="hr-HR"/>
        </w:rPr>
      </w:pPr>
    </w:p>
    <w:p w:rsidR="00295D04" w:rsidRPr="0078788E" w:rsidRDefault="00295D04" w:rsidP="00295D04">
      <w:pPr>
        <w:widowControl w:val="0"/>
        <w:spacing w:before="100" w:beforeAutospacing="1" w:after="100" w:afterAutospacing="1"/>
        <w:ind w:firstLine="708"/>
        <w:jc w:val="both"/>
        <w:rPr>
          <w:rFonts w:asciiTheme="minorHAnsi" w:hAnsiTheme="minorHAnsi" w:cstheme="minorHAnsi"/>
          <w:szCs w:val="24"/>
        </w:rPr>
      </w:pPr>
      <w:proofErr w:type="spellStart"/>
      <w:r w:rsidRPr="0078788E">
        <w:rPr>
          <w:rFonts w:asciiTheme="minorHAnsi" w:hAnsiTheme="minorHAnsi" w:cstheme="minorHAnsi"/>
          <w:szCs w:val="24"/>
        </w:rPr>
        <w:t>Sukladno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Pravilniku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o </w:t>
      </w:r>
      <w:proofErr w:type="spellStart"/>
      <w:r w:rsidRPr="0078788E">
        <w:rPr>
          <w:rFonts w:asciiTheme="minorHAnsi" w:hAnsiTheme="minorHAnsi" w:cstheme="minorHAnsi"/>
          <w:szCs w:val="24"/>
        </w:rPr>
        <w:t>financiran</w:t>
      </w:r>
      <w:r w:rsidR="000B2106">
        <w:rPr>
          <w:rFonts w:asciiTheme="minorHAnsi" w:hAnsiTheme="minorHAnsi" w:cstheme="minorHAnsi"/>
          <w:szCs w:val="24"/>
        </w:rPr>
        <w:t>ju</w:t>
      </w:r>
      <w:proofErr w:type="spellEnd"/>
      <w:r w:rsidR="000B2106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0B2106">
        <w:rPr>
          <w:rFonts w:asciiTheme="minorHAnsi" w:hAnsiTheme="minorHAnsi" w:cstheme="minorHAnsi"/>
          <w:szCs w:val="24"/>
        </w:rPr>
        <w:t>javnih</w:t>
      </w:r>
      <w:proofErr w:type="spellEnd"/>
      <w:r w:rsidR="000B2106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0B2106">
        <w:rPr>
          <w:rFonts w:asciiTheme="minorHAnsi" w:hAnsiTheme="minorHAnsi" w:cstheme="minorHAnsi"/>
          <w:szCs w:val="24"/>
        </w:rPr>
        <w:t>potreba</w:t>
      </w:r>
      <w:proofErr w:type="spellEnd"/>
      <w:r w:rsidR="000B2106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0B2106">
        <w:rPr>
          <w:rFonts w:asciiTheme="minorHAnsi" w:hAnsiTheme="minorHAnsi" w:cstheme="minorHAnsi"/>
          <w:szCs w:val="24"/>
        </w:rPr>
        <w:t>Grada</w:t>
      </w:r>
      <w:proofErr w:type="spellEnd"/>
      <w:r w:rsidR="000B2106">
        <w:rPr>
          <w:rFonts w:asciiTheme="minorHAnsi" w:hAnsiTheme="minorHAnsi" w:cstheme="minorHAnsi"/>
          <w:szCs w:val="24"/>
        </w:rPr>
        <w:t xml:space="preserve"> </w:t>
      </w:r>
      <w:proofErr w:type="spellStart"/>
      <w:proofErr w:type="gramStart"/>
      <w:r w:rsidR="000B2106">
        <w:rPr>
          <w:rFonts w:asciiTheme="minorHAnsi" w:hAnsiTheme="minorHAnsi" w:cstheme="minorHAnsi"/>
          <w:szCs w:val="24"/>
        </w:rPr>
        <w:t>Trilja</w:t>
      </w:r>
      <w:proofErr w:type="spellEnd"/>
      <w:r w:rsidR="005A2A2E">
        <w:rPr>
          <w:rFonts w:asciiTheme="minorHAnsi" w:hAnsiTheme="minorHAnsi" w:cstheme="minorHAnsi"/>
          <w:szCs w:val="24"/>
        </w:rPr>
        <w:t>(</w:t>
      </w:r>
      <w:proofErr w:type="gramEnd"/>
      <w:r w:rsidR="005A2A2E">
        <w:rPr>
          <w:rFonts w:asciiTheme="minorHAnsi" w:hAnsiTheme="minorHAnsi" w:cstheme="minorHAnsi"/>
          <w:szCs w:val="24"/>
        </w:rPr>
        <w:t>»</w:t>
      </w:r>
      <w:proofErr w:type="spellStart"/>
      <w:r w:rsidR="005A2A2E">
        <w:rPr>
          <w:rFonts w:asciiTheme="minorHAnsi" w:hAnsiTheme="minorHAnsi" w:cstheme="minorHAnsi"/>
          <w:szCs w:val="24"/>
        </w:rPr>
        <w:t>Službeni</w:t>
      </w:r>
      <w:proofErr w:type="spellEnd"/>
      <w:r w:rsidR="005A2A2E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5A2A2E">
        <w:rPr>
          <w:rFonts w:asciiTheme="minorHAnsi" w:hAnsiTheme="minorHAnsi" w:cstheme="minorHAnsi"/>
          <w:szCs w:val="24"/>
        </w:rPr>
        <w:t>glasnik</w:t>
      </w:r>
      <w:proofErr w:type="spellEnd"/>
      <w:r w:rsidR="005A2A2E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5A2A2E">
        <w:rPr>
          <w:rFonts w:asciiTheme="minorHAnsi" w:hAnsiTheme="minorHAnsi" w:cstheme="minorHAnsi"/>
          <w:szCs w:val="24"/>
        </w:rPr>
        <w:t>Grada</w:t>
      </w:r>
      <w:proofErr w:type="spellEnd"/>
      <w:r w:rsidR="005A2A2E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5A2A2E">
        <w:rPr>
          <w:rFonts w:asciiTheme="minorHAnsi" w:hAnsiTheme="minorHAnsi" w:cstheme="minorHAnsi"/>
          <w:szCs w:val="24"/>
        </w:rPr>
        <w:t>Trilja</w:t>
      </w:r>
      <w:proofErr w:type="spellEnd"/>
      <w:r w:rsidR="005A2A2E">
        <w:rPr>
          <w:rFonts w:asciiTheme="minorHAnsi" w:hAnsiTheme="minorHAnsi" w:cstheme="minorHAnsi"/>
          <w:szCs w:val="24"/>
        </w:rPr>
        <w:t>« br. 06/17)</w:t>
      </w:r>
      <w:r w:rsidR="000B2106">
        <w:rPr>
          <w:rFonts w:asciiTheme="minorHAnsi" w:hAnsiTheme="minorHAnsi" w:cstheme="minorHAnsi"/>
          <w:szCs w:val="24"/>
        </w:rPr>
        <w:t>, Grad Trilj</w:t>
      </w:r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će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osnovati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Povjerenstvo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za </w:t>
      </w:r>
      <w:proofErr w:type="spellStart"/>
      <w:r w:rsidRPr="0078788E">
        <w:rPr>
          <w:rFonts w:asciiTheme="minorHAnsi" w:hAnsiTheme="minorHAnsi" w:cstheme="minorHAnsi"/>
          <w:szCs w:val="24"/>
        </w:rPr>
        <w:t>pripremu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i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provedbu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Javnog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natječaja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za </w:t>
      </w:r>
      <w:proofErr w:type="spellStart"/>
      <w:r w:rsidRPr="0078788E">
        <w:rPr>
          <w:rFonts w:asciiTheme="minorHAnsi" w:hAnsiTheme="minorHAnsi" w:cstheme="minorHAnsi"/>
          <w:szCs w:val="24"/>
        </w:rPr>
        <w:t>financiranje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projekata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i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programa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udruga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(</w:t>
      </w:r>
      <w:proofErr w:type="spellStart"/>
      <w:r w:rsidRPr="0078788E">
        <w:rPr>
          <w:rFonts w:asciiTheme="minorHAnsi" w:hAnsiTheme="minorHAnsi" w:cstheme="minorHAnsi"/>
          <w:szCs w:val="24"/>
        </w:rPr>
        <w:t>dalje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: </w:t>
      </w:r>
      <w:proofErr w:type="spellStart"/>
      <w:r w:rsidRPr="0078788E">
        <w:rPr>
          <w:rFonts w:asciiTheme="minorHAnsi" w:hAnsiTheme="minorHAnsi" w:cstheme="minorHAnsi"/>
          <w:szCs w:val="24"/>
        </w:rPr>
        <w:t>Povjerenstvo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) </w:t>
      </w:r>
      <w:proofErr w:type="spellStart"/>
      <w:r w:rsidRPr="0078788E">
        <w:rPr>
          <w:rFonts w:asciiTheme="minorHAnsi" w:hAnsiTheme="minorHAnsi" w:cstheme="minorHAnsi"/>
          <w:szCs w:val="24"/>
        </w:rPr>
        <w:t>koje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će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provesti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otvaranje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, </w:t>
      </w:r>
      <w:proofErr w:type="spellStart"/>
      <w:r w:rsidRPr="0078788E">
        <w:rPr>
          <w:rFonts w:asciiTheme="minorHAnsi" w:hAnsiTheme="minorHAnsi" w:cstheme="minorHAnsi"/>
          <w:szCs w:val="24"/>
        </w:rPr>
        <w:t>provjere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i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ocjenjivanje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zaprimljenih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prijava</w:t>
      </w:r>
      <w:proofErr w:type="spellEnd"/>
      <w:r w:rsidRPr="0078788E">
        <w:rPr>
          <w:rFonts w:asciiTheme="minorHAnsi" w:hAnsiTheme="minorHAnsi" w:cstheme="minorHAnsi"/>
          <w:szCs w:val="24"/>
        </w:rPr>
        <w:t>.</w:t>
      </w:r>
    </w:p>
    <w:p w:rsidR="00295D04" w:rsidRPr="0078788E" w:rsidRDefault="00283812" w:rsidP="00295D04">
      <w:pPr>
        <w:widowControl w:val="0"/>
        <w:spacing w:before="100" w:beforeAutospacing="1" w:after="100" w:afterAutospacing="1"/>
        <w:ind w:firstLine="708"/>
        <w:jc w:val="both"/>
        <w:rPr>
          <w:rFonts w:asciiTheme="minorHAnsi" w:hAnsiTheme="minorHAnsi" w:cstheme="minorHAnsi"/>
          <w:szCs w:val="24"/>
        </w:rPr>
      </w:pPr>
      <w:proofErr w:type="spellStart"/>
      <w:r>
        <w:rPr>
          <w:rFonts w:asciiTheme="minorHAnsi" w:hAnsiTheme="minorHAnsi" w:cstheme="minorHAnsi"/>
          <w:szCs w:val="24"/>
        </w:rPr>
        <w:t>Članovi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</w:rPr>
        <w:t>Povjerenstva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</w:rPr>
        <w:t>radit</w:t>
      </w:r>
      <w:proofErr w:type="spellEnd"/>
      <w:r w:rsidR="00295D04"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295D04" w:rsidRPr="0078788E">
        <w:rPr>
          <w:rFonts w:asciiTheme="minorHAnsi" w:hAnsiTheme="minorHAnsi" w:cstheme="minorHAnsi"/>
          <w:szCs w:val="24"/>
        </w:rPr>
        <w:t>će</w:t>
      </w:r>
      <w:proofErr w:type="spellEnd"/>
      <w:r w:rsidR="00295D04"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295D04" w:rsidRPr="0078788E">
        <w:rPr>
          <w:rFonts w:asciiTheme="minorHAnsi" w:hAnsiTheme="minorHAnsi" w:cstheme="minorHAnsi"/>
          <w:szCs w:val="24"/>
        </w:rPr>
        <w:t>sukladno</w:t>
      </w:r>
      <w:proofErr w:type="spellEnd"/>
      <w:r w:rsidR="00295D04"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295D04" w:rsidRPr="0078788E">
        <w:rPr>
          <w:rFonts w:asciiTheme="minorHAnsi" w:hAnsiTheme="minorHAnsi" w:cstheme="minorHAnsi"/>
          <w:szCs w:val="24"/>
        </w:rPr>
        <w:t>proceduri</w:t>
      </w:r>
      <w:proofErr w:type="spellEnd"/>
      <w:r w:rsidR="00295D04"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295D04" w:rsidRPr="0078788E">
        <w:rPr>
          <w:rFonts w:asciiTheme="minorHAnsi" w:hAnsiTheme="minorHAnsi" w:cstheme="minorHAnsi"/>
          <w:szCs w:val="24"/>
        </w:rPr>
        <w:t>navedenoj</w:t>
      </w:r>
      <w:proofErr w:type="spellEnd"/>
      <w:r w:rsidR="00295D04" w:rsidRPr="0078788E">
        <w:rPr>
          <w:rFonts w:asciiTheme="minorHAnsi" w:hAnsiTheme="minorHAnsi" w:cstheme="minorHAnsi"/>
          <w:szCs w:val="24"/>
        </w:rPr>
        <w:t xml:space="preserve"> u </w:t>
      </w:r>
      <w:proofErr w:type="spellStart"/>
      <w:r w:rsidR="00295D04" w:rsidRPr="0078788E">
        <w:rPr>
          <w:rFonts w:asciiTheme="minorHAnsi" w:hAnsiTheme="minorHAnsi" w:cstheme="minorHAnsi"/>
          <w:szCs w:val="24"/>
        </w:rPr>
        <w:t>Uputama</w:t>
      </w:r>
      <w:proofErr w:type="spellEnd"/>
      <w:r w:rsidR="00295D04" w:rsidRPr="0078788E">
        <w:rPr>
          <w:rFonts w:asciiTheme="minorHAnsi" w:hAnsiTheme="minorHAnsi" w:cstheme="minorHAnsi"/>
          <w:szCs w:val="24"/>
        </w:rPr>
        <w:t xml:space="preserve"> za </w:t>
      </w:r>
      <w:proofErr w:type="spellStart"/>
      <w:r w:rsidR="00295D04" w:rsidRPr="0078788E">
        <w:rPr>
          <w:rFonts w:asciiTheme="minorHAnsi" w:hAnsiTheme="minorHAnsi" w:cstheme="minorHAnsi"/>
          <w:szCs w:val="24"/>
        </w:rPr>
        <w:t>prijavitelje</w:t>
      </w:r>
      <w:proofErr w:type="spellEnd"/>
      <w:r w:rsidR="00295D04"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295D04" w:rsidRPr="0078788E">
        <w:rPr>
          <w:rFonts w:asciiTheme="minorHAnsi" w:hAnsiTheme="minorHAnsi" w:cstheme="minorHAnsi"/>
          <w:szCs w:val="24"/>
        </w:rPr>
        <w:t>i</w:t>
      </w:r>
      <w:proofErr w:type="spellEnd"/>
      <w:r w:rsidR="00295D04"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295D04" w:rsidRPr="0078788E">
        <w:rPr>
          <w:rFonts w:asciiTheme="minorHAnsi" w:hAnsiTheme="minorHAnsi" w:cstheme="minorHAnsi"/>
          <w:szCs w:val="24"/>
        </w:rPr>
        <w:t>Pravilniku</w:t>
      </w:r>
      <w:proofErr w:type="spellEnd"/>
      <w:r w:rsidR="00295D04" w:rsidRPr="0078788E">
        <w:rPr>
          <w:rFonts w:asciiTheme="minorHAnsi" w:hAnsiTheme="minorHAnsi" w:cstheme="minorHAnsi"/>
          <w:szCs w:val="24"/>
        </w:rPr>
        <w:t xml:space="preserve"> o </w:t>
      </w:r>
      <w:proofErr w:type="spellStart"/>
      <w:r w:rsidR="00295D04" w:rsidRPr="0078788E">
        <w:rPr>
          <w:rFonts w:asciiTheme="minorHAnsi" w:hAnsiTheme="minorHAnsi" w:cstheme="minorHAnsi"/>
          <w:szCs w:val="24"/>
        </w:rPr>
        <w:t>financiranju</w:t>
      </w:r>
      <w:proofErr w:type="spellEnd"/>
      <w:r w:rsidR="00295D04"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295D04" w:rsidRPr="0078788E">
        <w:rPr>
          <w:rFonts w:asciiTheme="minorHAnsi" w:hAnsiTheme="minorHAnsi" w:cstheme="minorHAnsi"/>
          <w:szCs w:val="24"/>
        </w:rPr>
        <w:t>javnih</w:t>
      </w:r>
      <w:proofErr w:type="spellEnd"/>
      <w:r w:rsidR="000B2106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0B2106">
        <w:rPr>
          <w:rFonts w:asciiTheme="minorHAnsi" w:hAnsiTheme="minorHAnsi" w:cstheme="minorHAnsi"/>
          <w:szCs w:val="24"/>
        </w:rPr>
        <w:t>potreba</w:t>
      </w:r>
      <w:proofErr w:type="spellEnd"/>
      <w:r w:rsidR="000B2106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0B2106">
        <w:rPr>
          <w:rFonts w:asciiTheme="minorHAnsi" w:hAnsiTheme="minorHAnsi" w:cstheme="minorHAnsi"/>
          <w:szCs w:val="24"/>
        </w:rPr>
        <w:t>Grada</w:t>
      </w:r>
      <w:proofErr w:type="spellEnd"/>
      <w:r w:rsidR="000B2106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0B2106">
        <w:rPr>
          <w:rFonts w:asciiTheme="minorHAnsi" w:hAnsiTheme="minorHAnsi" w:cstheme="minorHAnsi"/>
          <w:szCs w:val="24"/>
        </w:rPr>
        <w:t>Trilja</w:t>
      </w:r>
      <w:proofErr w:type="spellEnd"/>
      <w:r w:rsidR="00295D04" w:rsidRPr="0078788E">
        <w:rPr>
          <w:rFonts w:asciiTheme="minorHAnsi" w:hAnsiTheme="minorHAnsi" w:cstheme="minorHAnsi"/>
          <w:szCs w:val="24"/>
        </w:rPr>
        <w:t>.</w:t>
      </w:r>
    </w:p>
    <w:p w:rsidR="00295D04" w:rsidRPr="0078788E" w:rsidRDefault="00295D04" w:rsidP="00295D04">
      <w:pPr>
        <w:jc w:val="both"/>
        <w:rPr>
          <w:rFonts w:asciiTheme="minorHAnsi" w:hAnsiTheme="minorHAnsi" w:cstheme="minorHAnsi"/>
          <w:szCs w:val="24"/>
        </w:rPr>
      </w:pPr>
      <w:r w:rsidRPr="0078788E">
        <w:rPr>
          <w:rFonts w:asciiTheme="minorHAnsi" w:hAnsiTheme="minorHAnsi" w:cstheme="minorHAnsi"/>
          <w:szCs w:val="24"/>
        </w:rPr>
        <w:tab/>
      </w:r>
      <w:proofErr w:type="spellStart"/>
      <w:r w:rsidRPr="0078788E">
        <w:rPr>
          <w:rFonts w:asciiTheme="minorHAnsi" w:hAnsiTheme="minorHAnsi" w:cstheme="minorHAnsi"/>
          <w:szCs w:val="24"/>
        </w:rPr>
        <w:t>Članove</w:t>
      </w:r>
      <w:proofErr w:type="spellEnd"/>
      <w:r w:rsidRPr="0078788E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78788E">
        <w:rPr>
          <w:rFonts w:asciiTheme="minorHAnsi" w:hAnsiTheme="minorHAnsi" w:cstheme="minorHAnsi"/>
          <w:szCs w:val="24"/>
        </w:rPr>
        <w:t>Povjerenstv</w:t>
      </w:r>
      <w:r w:rsidR="000B2106">
        <w:rPr>
          <w:rFonts w:asciiTheme="minorHAnsi" w:hAnsiTheme="minorHAnsi" w:cstheme="minorHAnsi"/>
          <w:szCs w:val="24"/>
        </w:rPr>
        <w:t>a</w:t>
      </w:r>
      <w:proofErr w:type="spellEnd"/>
      <w:r w:rsidR="000B2106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0B2106">
        <w:rPr>
          <w:rFonts w:asciiTheme="minorHAnsi" w:hAnsiTheme="minorHAnsi" w:cstheme="minorHAnsi"/>
          <w:szCs w:val="24"/>
        </w:rPr>
        <w:t>imenuje</w:t>
      </w:r>
      <w:proofErr w:type="spellEnd"/>
      <w:r w:rsidR="000B2106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0B2106">
        <w:rPr>
          <w:rFonts w:asciiTheme="minorHAnsi" w:hAnsiTheme="minorHAnsi" w:cstheme="minorHAnsi"/>
          <w:szCs w:val="24"/>
        </w:rPr>
        <w:t>Gradonačelnik</w:t>
      </w:r>
      <w:proofErr w:type="spellEnd"/>
      <w:r w:rsidR="000B2106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0B2106">
        <w:rPr>
          <w:rFonts w:asciiTheme="minorHAnsi" w:hAnsiTheme="minorHAnsi" w:cstheme="minorHAnsi"/>
          <w:szCs w:val="24"/>
        </w:rPr>
        <w:t>Grada</w:t>
      </w:r>
      <w:proofErr w:type="spellEnd"/>
      <w:r w:rsidR="000B2106">
        <w:rPr>
          <w:rFonts w:asciiTheme="minorHAnsi" w:hAnsiTheme="minorHAnsi" w:cstheme="minorHAnsi"/>
          <w:szCs w:val="24"/>
        </w:rPr>
        <w:t xml:space="preserve"> </w:t>
      </w:r>
      <w:proofErr w:type="spellStart"/>
      <w:r w:rsidR="000B2106">
        <w:rPr>
          <w:rFonts w:asciiTheme="minorHAnsi" w:hAnsiTheme="minorHAnsi" w:cstheme="minorHAnsi"/>
          <w:szCs w:val="24"/>
        </w:rPr>
        <w:t>Trilja</w:t>
      </w:r>
      <w:proofErr w:type="spellEnd"/>
      <w:r w:rsidRPr="0078788E">
        <w:rPr>
          <w:rFonts w:asciiTheme="minorHAnsi" w:hAnsiTheme="minorHAnsi" w:cstheme="minorHAnsi"/>
          <w:szCs w:val="24"/>
        </w:rPr>
        <w:t>.</w:t>
      </w:r>
    </w:p>
    <w:p w:rsidR="00295D04" w:rsidRPr="0078788E" w:rsidRDefault="00295D04" w:rsidP="00295D04">
      <w:pPr>
        <w:jc w:val="both"/>
        <w:rPr>
          <w:rFonts w:asciiTheme="minorHAnsi" w:hAnsiTheme="minorHAnsi" w:cstheme="minorHAnsi"/>
          <w:noProof/>
          <w:szCs w:val="24"/>
          <w:lang w:val="hr-HR"/>
        </w:rPr>
      </w:pPr>
    </w:p>
    <w:p w:rsidR="00295D04" w:rsidRPr="0078788E" w:rsidRDefault="00295D04" w:rsidP="00841199">
      <w:pPr>
        <w:jc w:val="both"/>
        <w:rPr>
          <w:rFonts w:asciiTheme="minorHAnsi" w:hAnsiTheme="minorHAnsi" w:cstheme="minorHAnsi"/>
          <w:noProof/>
          <w:sz w:val="22"/>
          <w:szCs w:val="22"/>
          <w:lang w:val="hr-HR"/>
        </w:rPr>
      </w:pPr>
    </w:p>
    <w:p w:rsidR="00841199" w:rsidRDefault="00841199" w:rsidP="00841199">
      <w:pPr>
        <w:jc w:val="both"/>
        <w:rPr>
          <w:rFonts w:ascii="Calibri" w:hAnsi="Calibri"/>
          <w:noProof/>
          <w:sz w:val="22"/>
          <w:szCs w:val="22"/>
          <w:lang w:val="hr-HR"/>
        </w:rPr>
      </w:pPr>
      <w:bookmarkStart w:id="17" w:name="_Toc40507654"/>
    </w:p>
    <w:p w:rsidR="003902CC" w:rsidRPr="002A35BF" w:rsidRDefault="003902CC" w:rsidP="00841199">
      <w:pPr>
        <w:jc w:val="both"/>
        <w:rPr>
          <w:rFonts w:ascii="Calibri" w:hAnsi="Calibri"/>
          <w:noProof/>
          <w:sz w:val="22"/>
          <w:szCs w:val="22"/>
          <w:lang w:val="hr-HR"/>
        </w:rPr>
      </w:pPr>
    </w:p>
    <w:p w:rsidR="00841199" w:rsidRPr="0078788E" w:rsidRDefault="00841199" w:rsidP="00841199">
      <w:pPr>
        <w:pStyle w:val="Guidelines2"/>
        <w:rPr>
          <w:rFonts w:ascii="Calibri" w:hAnsi="Calibri"/>
          <w:bCs/>
          <w:noProof/>
          <w:szCs w:val="24"/>
          <w:lang w:val="hr-HR"/>
        </w:rPr>
      </w:pPr>
      <w:bookmarkStart w:id="18" w:name="_Toc419712062"/>
      <w:bookmarkEnd w:id="17"/>
      <w:r w:rsidRPr="0078788E">
        <w:rPr>
          <w:rFonts w:ascii="Calibri" w:hAnsi="Calibri"/>
          <w:bCs/>
          <w:noProof/>
          <w:szCs w:val="24"/>
          <w:lang w:val="hr-HR"/>
        </w:rPr>
        <w:t xml:space="preserve">2.4 </w:t>
      </w:r>
      <w:r w:rsidRPr="0078788E">
        <w:rPr>
          <w:rFonts w:ascii="Calibri" w:hAnsi="Calibri"/>
          <w:bCs/>
          <w:noProof/>
          <w:szCs w:val="24"/>
          <w:lang w:val="hr-HR"/>
        </w:rPr>
        <w:tab/>
        <w:t>OBAVIJEST O DONESENOJ ODLUCI O DODJELI FINANCIJSKIH SREDSTAVA</w:t>
      </w:r>
      <w:bookmarkEnd w:id="18"/>
    </w:p>
    <w:p w:rsidR="00C1389C" w:rsidRPr="0078788E" w:rsidRDefault="00C1389C" w:rsidP="00C1389C">
      <w:pPr>
        <w:widowControl w:val="0"/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78788E">
        <w:rPr>
          <w:rFonts w:asciiTheme="minorHAnsi" w:hAnsiTheme="minorHAnsi" w:cstheme="minorHAnsi"/>
        </w:rPr>
        <w:t xml:space="preserve">Na </w:t>
      </w:r>
      <w:proofErr w:type="spellStart"/>
      <w:r w:rsidRPr="0078788E">
        <w:rPr>
          <w:rFonts w:asciiTheme="minorHAnsi" w:hAnsiTheme="minorHAnsi" w:cstheme="minorHAnsi"/>
        </w:rPr>
        <w:t>temelju</w:t>
      </w:r>
      <w:proofErr w:type="spellEnd"/>
      <w:r w:rsidRPr="0078788E">
        <w:rPr>
          <w:rFonts w:asciiTheme="minorHAnsi" w:hAnsiTheme="minorHAnsi" w:cstheme="minorHAnsi"/>
        </w:rPr>
        <w:t xml:space="preserve"> </w:t>
      </w:r>
      <w:proofErr w:type="spellStart"/>
      <w:r w:rsidRPr="0078788E">
        <w:rPr>
          <w:rFonts w:asciiTheme="minorHAnsi" w:hAnsiTheme="minorHAnsi" w:cstheme="minorHAnsi"/>
        </w:rPr>
        <w:t>provedenog</w:t>
      </w:r>
      <w:proofErr w:type="spellEnd"/>
      <w:r w:rsidRPr="0078788E">
        <w:rPr>
          <w:rFonts w:asciiTheme="minorHAnsi" w:hAnsiTheme="minorHAnsi" w:cstheme="minorHAnsi"/>
        </w:rPr>
        <w:t xml:space="preserve"> </w:t>
      </w:r>
      <w:proofErr w:type="spellStart"/>
      <w:r w:rsidRPr="0078788E">
        <w:rPr>
          <w:rFonts w:asciiTheme="minorHAnsi" w:hAnsiTheme="minorHAnsi" w:cstheme="minorHAnsi"/>
        </w:rPr>
        <w:t>postupka</w:t>
      </w:r>
      <w:proofErr w:type="spellEnd"/>
      <w:r w:rsidRPr="0078788E">
        <w:rPr>
          <w:rFonts w:asciiTheme="minorHAnsi" w:hAnsiTheme="minorHAnsi" w:cstheme="minorHAnsi"/>
        </w:rPr>
        <w:t xml:space="preserve"> </w:t>
      </w:r>
      <w:proofErr w:type="spellStart"/>
      <w:r w:rsidRPr="0078788E">
        <w:rPr>
          <w:rFonts w:asciiTheme="minorHAnsi" w:hAnsiTheme="minorHAnsi" w:cstheme="minorHAnsi"/>
        </w:rPr>
        <w:t>ocjenjivanja</w:t>
      </w:r>
      <w:proofErr w:type="spellEnd"/>
      <w:r w:rsidRPr="0078788E">
        <w:rPr>
          <w:rFonts w:asciiTheme="minorHAnsi" w:hAnsiTheme="minorHAnsi" w:cstheme="minorHAnsi"/>
        </w:rPr>
        <w:t xml:space="preserve"> </w:t>
      </w:r>
      <w:proofErr w:type="spellStart"/>
      <w:r w:rsidRPr="0078788E">
        <w:rPr>
          <w:rFonts w:asciiTheme="minorHAnsi" w:hAnsiTheme="minorHAnsi" w:cstheme="minorHAnsi"/>
        </w:rPr>
        <w:t>p</w:t>
      </w:r>
      <w:r w:rsidR="000B2106">
        <w:rPr>
          <w:rFonts w:asciiTheme="minorHAnsi" w:hAnsiTheme="minorHAnsi" w:cstheme="minorHAnsi"/>
        </w:rPr>
        <w:t>rojekata</w:t>
      </w:r>
      <w:proofErr w:type="spellEnd"/>
      <w:r w:rsidR="000B2106">
        <w:rPr>
          <w:rFonts w:asciiTheme="minorHAnsi" w:hAnsiTheme="minorHAnsi" w:cstheme="minorHAnsi"/>
        </w:rPr>
        <w:t xml:space="preserve">, </w:t>
      </w:r>
      <w:proofErr w:type="spellStart"/>
      <w:r w:rsidR="000B2106">
        <w:rPr>
          <w:rFonts w:asciiTheme="minorHAnsi" w:hAnsiTheme="minorHAnsi" w:cstheme="minorHAnsi"/>
        </w:rPr>
        <w:t>Gradonačelnik</w:t>
      </w:r>
      <w:proofErr w:type="spellEnd"/>
      <w:r w:rsidR="000B2106">
        <w:rPr>
          <w:rFonts w:asciiTheme="minorHAnsi" w:hAnsiTheme="minorHAnsi" w:cstheme="minorHAnsi"/>
        </w:rPr>
        <w:t xml:space="preserve"> </w:t>
      </w:r>
      <w:proofErr w:type="spellStart"/>
      <w:r w:rsidR="000B2106">
        <w:rPr>
          <w:rFonts w:asciiTheme="minorHAnsi" w:hAnsiTheme="minorHAnsi" w:cstheme="minorHAnsi"/>
        </w:rPr>
        <w:t>Grada</w:t>
      </w:r>
      <w:proofErr w:type="spellEnd"/>
      <w:r w:rsidR="000B2106">
        <w:rPr>
          <w:rFonts w:asciiTheme="minorHAnsi" w:hAnsiTheme="minorHAnsi" w:cstheme="minorHAnsi"/>
        </w:rPr>
        <w:t xml:space="preserve"> </w:t>
      </w:r>
      <w:proofErr w:type="spellStart"/>
      <w:r w:rsidR="000B2106">
        <w:rPr>
          <w:rFonts w:asciiTheme="minorHAnsi" w:hAnsiTheme="minorHAnsi" w:cstheme="minorHAnsi"/>
        </w:rPr>
        <w:t>Trilja</w:t>
      </w:r>
      <w:proofErr w:type="spellEnd"/>
      <w:r w:rsidRPr="0078788E">
        <w:rPr>
          <w:rFonts w:asciiTheme="minorHAnsi" w:hAnsiTheme="minorHAnsi" w:cstheme="minorHAnsi"/>
        </w:rPr>
        <w:t xml:space="preserve"> </w:t>
      </w:r>
      <w:proofErr w:type="spellStart"/>
      <w:r w:rsidRPr="0078788E">
        <w:rPr>
          <w:rFonts w:asciiTheme="minorHAnsi" w:hAnsiTheme="minorHAnsi" w:cstheme="minorHAnsi"/>
        </w:rPr>
        <w:t>donosi</w:t>
      </w:r>
      <w:proofErr w:type="spellEnd"/>
      <w:r w:rsidRPr="0078788E">
        <w:rPr>
          <w:rFonts w:asciiTheme="minorHAnsi" w:hAnsiTheme="minorHAnsi" w:cstheme="minorHAnsi"/>
        </w:rPr>
        <w:t xml:space="preserve"> </w:t>
      </w:r>
      <w:proofErr w:type="spellStart"/>
      <w:r w:rsidRPr="0078788E">
        <w:rPr>
          <w:rFonts w:asciiTheme="minorHAnsi" w:hAnsiTheme="minorHAnsi" w:cstheme="minorHAnsi"/>
        </w:rPr>
        <w:t>Odluku</w:t>
      </w:r>
      <w:proofErr w:type="spellEnd"/>
      <w:r w:rsidRPr="0078788E">
        <w:rPr>
          <w:rFonts w:asciiTheme="minorHAnsi" w:hAnsiTheme="minorHAnsi" w:cstheme="minorHAnsi"/>
        </w:rPr>
        <w:t xml:space="preserve"> o </w:t>
      </w:r>
      <w:proofErr w:type="spellStart"/>
      <w:r w:rsidRPr="0078788E">
        <w:rPr>
          <w:rFonts w:asciiTheme="minorHAnsi" w:hAnsiTheme="minorHAnsi" w:cstheme="minorHAnsi"/>
        </w:rPr>
        <w:t>raspodjeli</w:t>
      </w:r>
      <w:proofErr w:type="spellEnd"/>
      <w:r w:rsidRPr="0078788E">
        <w:rPr>
          <w:rFonts w:asciiTheme="minorHAnsi" w:hAnsiTheme="minorHAnsi" w:cstheme="minorHAnsi"/>
        </w:rPr>
        <w:t xml:space="preserve"> </w:t>
      </w:r>
      <w:proofErr w:type="spellStart"/>
      <w:r w:rsidRPr="0078788E">
        <w:rPr>
          <w:rFonts w:asciiTheme="minorHAnsi" w:hAnsiTheme="minorHAnsi" w:cstheme="minorHAnsi"/>
        </w:rPr>
        <w:t>sredstava</w:t>
      </w:r>
      <w:proofErr w:type="spellEnd"/>
      <w:r w:rsidRPr="0078788E">
        <w:rPr>
          <w:rFonts w:asciiTheme="minorHAnsi" w:hAnsiTheme="minorHAnsi" w:cstheme="minorHAnsi"/>
        </w:rPr>
        <w:t xml:space="preserve"> za </w:t>
      </w:r>
      <w:proofErr w:type="spellStart"/>
      <w:r w:rsidRPr="0078788E">
        <w:rPr>
          <w:rFonts w:asciiTheme="minorHAnsi" w:hAnsiTheme="minorHAnsi" w:cstheme="minorHAnsi"/>
        </w:rPr>
        <w:t>financiranje</w:t>
      </w:r>
      <w:proofErr w:type="spellEnd"/>
      <w:r w:rsidRPr="0078788E">
        <w:rPr>
          <w:rFonts w:asciiTheme="minorHAnsi" w:hAnsiTheme="minorHAnsi" w:cstheme="minorHAnsi"/>
        </w:rPr>
        <w:t xml:space="preserve"> </w:t>
      </w:r>
      <w:proofErr w:type="spellStart"/>
      <w:r w:rsidRPr="0078788E">
        <w:rPr>
          <w:rFonts w:asciiTheme="minorHAnsi" w:hAnsiTheme="minorHAnsi" w:cstheme="minorHAnsi"/>
        </w:rPr>
        <w:t>projekata</w:t>
      </w:r>
      <w:proofErr w:type="spellEnd"/>
      <w:r w:rsidRPr="0078788E">
        <w:rPr>
          <w:rFonts w:asciiTheme="minorHAnsi" w:hAnsiTheme="minorHAnsi" w:cstheme="minorHAnsi"/>
        </w:rPr>
        <w:t xml:space="preserve"> </w:t>
      </w:r>
      <w:proofErr w:type="spellStart"/>
      <w:r w:rsidRPr="0078788E">
        <w:rPr>
          <w:rFonts w:asciiTheme="minorHAnsi" w:hAnsiTheme="minorHAnsi" w:cstheme="minorHAnsi"/>
        </w:rPr>
        <w:t>udruga</w:t>
      </w:r>
      <w:proofErr w:type="spellEnd"/>
      <w:r w:rsidRPr="0078788E">
        <w:rPr>
          <w:rFonts w:asciiTheme="minorHAnsi" w:hAnsiTheme="minorHAnsi" w:cstheme="minorHAnsi"/>
        </w:rPr>
        <w:t>.</w:t>
      </w:r>
    </w:p>
    <w:p w:rsidR="00C1389C" w:rsidRPr="0078788E" w:rsidRDefault="000B2106" w:rsidP="00C1389C">
      <w:pPr>
        <w:widowControl w:val="0"/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Grad Trilj</w:t>
      </w:r>
      <w:r w:rsidR="00C1389C" w:rsidRPr="0078788E">
        <w:rPr>
          <w:rFonts w:asciiTheme="minorHAnsi" w:hAnsiTheme="minorHAnsi" w:cstheme="minorHAnsi"/>
        </w:rPr>
        <w:t xml:space="preserve"> </w:t>
      </w:r>
      <w:proofErr w:type="spellStart"/>
      <w:r w:rsidR="00C1389C" w:rsidRPr="0078788E">
        <w:rPr>
          <w:rFonts w:asciiTheme="minorHAnsi" w:hAnsiTheme="minorHAnsi" w:cstheme="minorHAnsi"/>
        </w:rPr>
        <w:t>će</w:t>
      </w:r>
      <w:proofErr w:type="spellEnd"/>
      <w:r w:rsidR="00C1389C" w:rsidRPr="0078788E">
        <w:rPr>
          <w:rFonts w:asciiTheme="minorHAnsi" w:hAnsiTheme="minorHAnsi" w:cstheme="minorHAnsi"/>
        </w:rPr>
        <w:t xml:space="preserve"> </w:t>
      </w:r>
      <w:proofErr w:type="spellStart"/>
      <w:r w:rsidR="00C1389C" w:rsidRPr="0078788E">
        <w:rPr>
          <w:rFonts w:asciiTheme="minorHAnsi" w:hAnsiTheme="minorHAnsi" w:cstheme="minorHAnsi"/>
        </w:rPr>
        <w:t>udrugama</w:t>
      </w:r>
      <w:proofErr w:type="spellEnd"/>
      <w:r w:rsidR="00C1389C" w:rsidRPr="0078788E">
        <w:rPr>
          <w:rFonts w:asciiTheme="minorHAnsi" w:hAnsiTheme="minorHAnsi" w:cstheme="minorHAnsi"/>
        </w:rPr>
        <w:t xml:space="preserve"> </w:t>
      </w:r>
      <w:proofErr w:type="spellStart"/>
      <w:r w:rsidR="00C1389C" w:rsidRPr="0078788E">
        <w:rPr>
          <w:rFonts w:asciiTheme="minorHAnsi" w:hAnsiTheme="minorHAnsi" w:cstheme="minorHAnsi"/>
        </w:rPr>
        <w:t>koje</w:t>
      </w:r>
      <w:proofErr w:type="spellEnd"/>
      <w:r w:rsidR="00C1389C" w:rsidRPr="0078788E">
        <w:rPr>
          <w:rFonts w:asciiTheme="minorHAnsi" w:hAnsiTheme="minorHAnsi" w:cstheme="minorHAnsi"/>
        </w:rPr>
        <w:t xml:space="preserve"> </w:t>
      </w:r>
      <w:proofErr w:type="spellStart"/>
      <w:r w:rsidR="00C1389C" w:rsidRPr="0078788E">
        <w:rPr>
          <w:rFonts w:asciiTheme="minorHAnsi" w:hAnsiTheme="minorHAnsi" w:cstheme="minorHAnsi"/>
        </w:rPr>
        <w:t>su</w:t>
      </w:r>
      <w:proofErr w:type="spellEnd"/>
      <w:r w:rsidR="00C1389C" w:rsidRPr="0078788E">
        <w:rPr>
          <w:rFonts w:asciiTheme="minorHAnsi" w:hAnsiTheme="minorHAnsi" w:cstheme="minorHAnsi"/>
        </w:rPr>
        <w:t xml:space="preserve"> </w:t>
      </w:r>
      <w:proofErr w:type="spellStart"/>
      <w:r w:rsidR="00C1389C" w:rsidRPr="0078788E">
        <w:rPr>
          <w:rFonts w:asciiTheme="minorHAnsi" w:hAnsiTheme="minorHAnsi" w:cstheme="minorHAnsi"/>
        </w:rPr>
        <w:t>nezadovoljne</w:t>
      </w:r>
      <w:proofErr w:type="spellEnd"/>
      <w:r w:rsidR="00C1389C" w:rsidRPr="0078788E">
        <w:rPr>
          <w:rFonts w:asciiTheme="minorHAnsi" w:hAnsiTheme="minorHAnsi" w:cstheme="minorHAnsi"/>
        </w:rPr>
        <w:t xml:space="preserve"> </w:t>
      </w:r>
      <w:proofErr w:type="spellStart"/>
      <w:r w:rsidR="00C1389C" w:rsidRPr="0078788E">
        <w:rPr>
          <w:rFonts w:asciiTheme="minorHAnsi" w:hAnsiTheme="minorHAnsi" w:cstheme="minorHAnsi"/>
        </w:rPr>
        <w:t>odlukom</w:t>
      </w:r>
      <w:proofErr w:type="spellEnd"/>
      <w:r w:rsidR="00C1389C" w:rsidRPr="0078788E">
        <w:rPr>
          <w:rFonts w:asciiTheme="minorHAnsi" w:hAnsiTheme="minorHAnsi" w:cstheme="minorHAnsi"/>
        </w:rPr>
        <w:t xml:space="preserve"> o </w:t>
      </w:r>
      <w:proofErr w:type="spellStart"/>
      <w:r w:rsidR="00C1389C" w:rsidRPr="0078788E">
        <w:rPr>
          <w:rFonts w:asciiTheme="minorHAnsi" w:hAnsiTheme="minorHAnsi" w:cstheme="minorHAnsi"/>
        </w:rPr>
        <w:t>dodjeli</w:t>
      </w:r>
      <w:proofErr w:type="spellEnd"/>
      <w:r w:rsidR="00C1389C" w:rsidRPr="0078788E">
        <w:rPr>
          <w:rFonts w:asciiTheme="minorHAnsi" w:hAnsiTheme="minorHAnsi" w:cstheme="minorHAnsi"/>
        </w:rPr>
        <w:t xml:space="preserve"> </w:t>
      </w:r>
      <w:proofErr w:type="spellStart"/>
      <w:r w:rsidR="00C1389C" w:rsidRPr="0078788E">
        <w:rPr>
          <w:rFonts w:asciiTheme="minorHAnsi" w:hAnsiTheme="minorHAnsi" w:cstheme="minorHAnsi"/>
        </w:rPr>
        <w:t>financijskih</w:t>
      </w:r>
      <w:proofErr w:type="spellEnd"/>
      <w:r w:rsidR="00C1389C" w:rsidRPr="0078788E">
        <w:rPr>
          <w:rFonts w:asciiTheme="minorHAnsi" w:hAnsiTheme="minorHAnsi" w:cstheme="minorHAnsi"/>
        </w:rPr>
        <w:t xml:space="preserve"> </w:t>
      </w:r>
      <w:proofErr w:type="spellStart"/>
      <w:r w:rsidR="00C1389C" w:rsidRPr="0078788E">
        <w:rPr>
          <w:rFonts w:asciiTheme="minorHAnsi" w:hAnsiTheme="minorHAnsi" w:cstheme="minorHAnsi"/>
        </w:rPr>
        <w:t>sredstava</w:t>
      </w:r>
      <w:proofErr w:type="spellEnd"/>
      <w:r w:rsidR="00C1389C" w:rsidRPr="0078788E">
        <w:rPr>
          <w:rFonts w:asciiTheme="minorHAnsi" w:hAnsiTheme="minorHAnsi" w:cstheme="minorHAnsi"/>
        </w:rPr>
        <w:t xml:space="preserve"> </w:t>
      </w:r>
      <w:proofErr w:type="spellStart"/>
      <w:r w:rsidR="00C1389C" w:rsidRPr="0078788E">
        <w:rPr>
          <w:rFonts w:asciiTheme="minorHAnsi" w:hAnsiTheme="minorHAnsi" w:cstheme="minorHAnsi"/>
        </w:rPr>
        <w:t>omogućiti</w:t>
      </w:r>
      <w:proofErr w:type="spellEnd"/>
      <w:r w:rsidR="00C1389C" w:rsidRPr="0078788E">
        <w:rPr>
          <w:rFonts w:asciiTheme="minorHAnsi" w:hAnsiTheme="minorHAnsi" w:cstheme="minorHAnsi"/>
        </w:rPr>
        <w:t xml:space="preserve"> </w:t>
      </w:r>
      <w:proofErr w:type="spellStart"/>
      <w:r w:rsidR="00C1389C" w:rsidRPr="0078788E">
        <w:rPr>
          <w:rFonts w:asciiTheme="minorHAnsi" w:hAnsiTheme="minorHAnsi" w:cstheme="minorHAnsi"/>
        </w:rPr>
        <w:t>ulaganje</w:t>
      </w:r>
      <w:proofErr w:type="spellEnd"/>
      <w:r w:rsidR="00C1389C" w:rsidRPr="0078788E">
        <w:rPr>
          <w:rFonts w:asciiTheme="minorHAnsi" w:hAnsiTheme="minorHAnsi" w:cstheme="minorHAnsi"/>
        </w:rPr>
        <w:t xml:space="preserve"> </w:t>
      </w:r>
      <w:proofErr w:type="spellStart"/>
      <w:r w:rsidR="00C1389C" w:rsidRPr="0078788E">
        <w:rPr>
          <w:rFonts w:asciiTheme="minorHAnsi" w:hAnsiTheme="minorHAnsi" w:cstheme="minorHAnsi"/>
        </w:rPr>
        <w:t>prigovora</w:t>
      </w:r>
      <w:proofErr w:type="spellEnd"/>
      <w:r w:rsidR="00C1389C" w:rsidRPr="0078788E">
        <w:rPr>
          <w:rFonts w:asciiTheme="minorHAnsi" w:hAnsiTheme="minorHAnsi" w:cstheme="minorHAnsi"/>
        </w:rPr>
        <w:t>.</w:t>
      </w:r>
    </w:p>
    <w:p w:rsidR="00C1389C" w:rsidRPr="0078788E" w:rsidRDefault="00C1389C" w:rsidP="00C1389C">
      <w:pPr>
        <w:widowControl w:val="0"/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proofErr w:type="spellStart"/>
      <w:r w:rsidRPr="0078788E">
        <w:rPr>
          <w:rFonts w:asciiTheme="minorHAnsi" w:hAnsiTheme="minorHAnsi" w:cstheme="minorHAnsi"/>
        </w:rPr>
        <w:t>Prigovor</w:t>
      </w:r>
      <w:proofErr w:type="spellEnd"/>
      <w:r w:rsidRPr="0078788E">
        <w:rPr>
          <w:rFonts w:asciiTheme="minorHAnsi" w:hAnsiTheme="minorHAnsi" w:cstheme="minorHAnsi"/>
        </w:rPr>
        <w:t xml:space="preserve"> se </w:t>
      </w:r>
      <w:proofErr w:type="spellStart"/>
      <w:r w:rsidRPr="0078788E">
        <w:rPr>
          <w:rFonts w:asciiTheme="minorHAnsi" w:hAnsiTheme="minorHAnsi" w:cstheme="minorHAnsi"/>
        </w:rPr>
        <w:t>podnosi</w:t>
      </w:r>
      <w:proofErr w:type="spellEnd"/>
      <w:r w:rsidRPr="0078788E">
        <w:rPr>
          <w:rFonts w:asciiTheme="minorHAnsi" w:hAnsiTheme="minorHAnsi" w:cstheme="minorHAnsi"/>
        </w:rPr>
        <w:t xml:space="preserve"> </w:t>
      </w:r>
      <w:proofErr w:type="spellStart"/>
      <w:r w:rsidR="005A2A2E" w:rsidRPr="005A2A2E">
        <w:rPr>
          <w:rFonts w:asciiTheme="minorHAnsi" w:hAnsiTheme="minorHAnsi" w:cstheme="minorHAnsi"/>
        </w:rPr>
        <w:t>Upravnom</w:t>
      </w:r>
      <w:proofErr w:type="spellEnd"/>
      <w:r w:rsidR="005A2A2E" w:rsidRPr="005A2A2E">
        <w:rPr>
          <w:rFonts w:asciiTheme="minorHAnsi" w:hAnsiTheme="minorHAnsi" w:cstheme="minorHAnsi"/>
        </w:rPr>
        <w:t xml:space="preserve"> </w:t>
      </w:r>
      <w:proofErr w:type="spellStart"/>
      <w:r w:rsidR="005A2A2E" w:rsidRPr="005A2A2E">
        <w:rPr>
          <w:rFonts w:asciiTheme="minorHAnsi" w:hAnsiTheme="minorHAnsi" w:cstheme="minorHAnsi"/>
        </w:rPr>
        <w:t>odjelu</w:t>
      </w:r>
      <w:proofErr w:type="spellEnd"/>
      <w:r w:rsidR="005A2A2E" w:rsidRPr="005A2A2E">
        <w:rPr>
          <w:rFonts w:asciiTheme="minorHAnsi" w:hAnsiTheme="minorHAnsi" w:cstheme="minorHAnsi"/>
        </w:rPr>
        <w:t xml:space="preserve"> </w:t>
      </w:r>
      <w:proofErr w:type="spellStart"/>
      <w:r w:rsidR="005A2A2E" w:rsidRPr="005A2A2E">
        <w:rPr>
          <w:rFonts w:asciiTheme="minorHAnsi" w:hAnsiTheme="minorHAnsi" w:cstheme="minorHAnsi"/>
        </w:rPr>
        <w:t>općih</w:t>
      </w:r>
      <w:proofErr w:type="spellEnd"/>
      <w:r w:rsidR="005A2A2E" w:rsidRPr="005A2A2E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="005A2A2E" w:rsidRPr="005A2A2E">
        <w:rPr>
          <w:rFonts w:asciiTheme="minorHAnsi" w:hAnsiTheme="minorHAnsi" w:cstheme="minorHAnsi"/>
        </w:rPr>
        <w:t>poslova,lokalne</w:t>
      </w:r>
      <w:proofErr w:type="spellEnd"/>
      <w:proofErr w:type="gramEnd"/>
      <w:r w:rsidR="005A2A2E" w:rsidRPr="005A2A2E">
        <w:rPr>
          <w:rFonts w:asciiTheme="minorHAnsi" w:hAnsiTheme="minorHAnsi" w:cstheme="minorHAnsi"/>
        </w:rPr>
        <w:t xml:space="preserve"> </w:t>
      </w:r>
      <w:proofErr w:type="spellStart"/>
      <w:r w:rsidR="005A2A2E" w:rsidRPr="005A2A2E">
        <w:rPr>
          <w:rFonts w:asciiTheme="minorHAnsi" w:hAnsiTheme="minorHAnsi" w:cstheme="minorHAnsi"/>
        </w:rPr>
        <w:t>samouprave</w:t>
      </w:r>
      <w:proofErr w:type="spellEnd"/>
      <w:r w:rsidR="005A2A2E" w:rsidRPr="005A2A2E">
        <w:rPr>
          <w:rFonts w:asciiTheme="minorHAnsi" w:hAnsiTheme="minorHAnsi" w:cstheme="minorHAnsi"/>
        </w:rPr>
        <w:t xml:space="preserve"> I </w:t>
      </w:r>
      <w:proofErr w:type="spellStart"/>
      <w:r w:rsidR="005A2A2E" w:rsidRPr="005A2A2E">
        <w:rPr>
          <w:rFonts w:asciiTheme="minorHAnsi" w:hAnsiTheme="minorHAnsi" w:cstheme="minorHAnsi"/>
        </w:rPr>
        <w:t>društvenih</w:t>
      </w:r>
      <w:proofErr w:type="spellEnd"/>
      <w:r w:rsidR="005A2A2E" w:rsidRPr="005A2A2E">
        <w:rPr>
          <w:rFonts w:asciiTheme="minorHAnsi" w:hAnsiTheme="minorHAnsi" w:cstheme="minorHAnsi"/>
        </w:rPr>
        <w:t xml:space="preserve"> </w:t>
      </w:r>
      <w:proofErr w:type="spellStart"/>
      <w:r w:rsidR="005A2A2E" w:rsidRPr="005A2A2E">
        <w:rPr>
          <w:rFonts w:asciiTheme="minorHAnsi" w:hAnsiTheme="minorHAnsi" w:cstheme="minorHAnsi"/>
        </w:rPr>
        <w:t>djelatnosti</w:t>
      </w:r>
      <w:proofErr w:type="spellEnd"/>
      <w:r w:rsidRPr="005A2A2E">
        <w:rPr>
          <w:rFonts w:asciiTheme="minorHAnsi" w:hAnsiTheme="minorHAnsi" w:cstheme="minorHAnsi"/>
        </w:rPr>
        <w:t xml:space="preserve"> </w:t>
      </w:r>
      <w:r w:rsidRPr="0078788E">
        <w:rPr>
          <w:rFonts w:asciiTheme="minorHAnsi" w:hAnsiTheme="minorHAnsi" w:cstheme="minorHAnsi"/>
        </w:rPr>
        <w:t xml:space="preserve">u </w:t>
      </w:r>
      <w:proofErr w:type="spellStart"/>
      <w:r w:rsidRPr="0078788E">
        <w:rPr>
          <w:rFonts w:asciiTheme="minorHAnsi" w:hAnsiTheme="minorHAnsi" w:cstheme="minorHAnsi"/>
        </w:rPr>
        <w:t>pisanom</w:t>
      </w:r>
      <w:proofErr w:type="spellEnd"/>
      <w:r w:rsidRPr="0078788E">
        <w:rPr>
          <w:rFonts w:asciiTheme="minorHAnsi" w:hAnsiTheme="minorHAnsi" w:cstheme="minorHAnsi"/>
        </w:rPr>
        <w:t xml:space="preserve"> </w:t>
      </w:r>
      <w:proofErr w:type="spellStart"/>
      <w:r w:rsidRPr="0078788E">
        <w:rPr>
          <w:rFonts w:asciiTheme="minorHAnsi" w:hAnsiTheme="minorHAnsi" w:cstheme="minorHAnsi"/>
        </w:rPr>
        <w:t>obliku</w:t>
      </w:r>
      <w:proofErr w:type="spellEnd"/>
      <w:r w:rsidRPr="0078788E">
        <w:rPr>
          <w:rFonts w:asciiTheme="minorHAnsi" w:hAnsiTheme="minorHAnsi" w:cstheme="minorHAnsi"/>
        </w:rPr>
        <w:t xml:space="preserve">, u </w:t>
      </w:r>
      <w:proofErr w:type="spellStart"/>
      <w:r w:rsidRPr="0078788E">
        <w:rPr>
          <w:rFonts w:asciiTheme="minorHAnsi" w:hAnsiTheme="minorHAnsi" w:cstheme="minorHAnsi"/>
        </w:rPr>
        <w:t>roku</w:t>
      </w:r>
      <w:proofErr w:type="spellEnd"/>
      <w:r w:rsidRPr="0078788E">
        <w:rPr>
          <w:rFonts w:asciiTheme="minorHAnsi" w:hAnsiTheme="minorHAnsi" w:cstheme="minorHAnsi"/>
        </w:rPr>
        <w:t xml:space="preserve"> od 8 dana od dana </w:t>
      </w:r>
      <w:proofErr w:type="spellStart"/>
      <w:r w:rsidRPr="0078788E">
        <w:rPr>
          <w:rFonts w:asciiTheme="minorHAnsi" w:hAnsiTheme="minorHAnsi" w:cstheme="minorHAnsi"/>
        </w:rPr>
        <w:t>dostave</w:t>
      </w:r>
      <w:proofErr w:type="spellEnd"/>
      <w:r w:rsidRPr="0078788E">
        <w:rPr>
          <w:rFonts w:asciiTheme="minorHAnsi" w:hAnsiTheme="minorHAnsi" w:cstheme="minorHAnsi"/>
        </w:rPr>
        <w:t xml:space="preserve"> </w:t>
      </w:r>
      <w:proofErr w:type="spellStart"/>
      <w:r w:rsidRPr="0078788E">
        <w:rPr>
          <w:rFonts w:asciiTheme="minorHAnsi" w:hAnsiTheme="minorHAnsi" w:cstheme="minorHAnsi"/>
        </w:rPr>
        <w:t>pisane</w:t>
      </w:r>
      <w:proofErr w:type="spellEnd"/>
      <w:r w:rsidRPr="0078788E">
        <w:rPr>
          <w:rFonts w:asciiTheme="minorHAnsi" w:hAnsiTheme="minorHAnsi" w:cstheme="minorHAnsi"/>
        </w:rPr>
        <w:t xml:space="preserve"> </w:t>
      </w:r>
      <w:proofErr w:type="spellStart"/>
      <w:r w:rsidRPr="0078788E">
        <w:rPr>
          <w:rFonts w:asciiTheme="minorHAnsi" w:hAnsiTheme="minorHAnsi" w:cstheme="minorHAnsi"/>
        </w:rPr>
        <w:t>obavijesti</w:t>
      </w:r>
      <w:proofErr w:type="spellEnd"/>
      <w:r w:rsidRPr="0078788E">
        <w:rPr>
          <w:rFonts w:asciiTheme="minorHAnsi" w:hAnsiTheme="minorHAnsi" w:cstheme="minorHAnsi"/>
        </w:rPr>
        <w:t xml:space="preserve"> o </w:t>
      </w:r>
      <w:proofErr w:type="spellStart"/>
      <w:r w:rsidRPr="0078788E">
        <w:rPr>
          <w:rFonts w:asciiTheme="minorHAnsi" w:hAnsiTheme="minorHAnsi" w:cstheme="minorHAnsi"/>
        </w:rPr>
        <w:t>rezultatima</w:t>
      </w:r>
      <w:proofErr w:type="spellEnd"/>
      <w:r w:rsidRPr="0078788E">
        <w:rPr>
          <w:rFonts w:asciiTheme="minorHAnsi" w:hAnsiTheme="minorHAnsi" w:cstheme="minorHAnsi"/>
        </w:rPr>
        <w:t xml:space="preserve"> </w:t>
      </w:r>
      <w:proofErr w:type="spellStart"/>
      <w:r w:rsidRPr="0078788E">
        <w:rPr>
          <w:rFonts w:asciiTheme="minorHAnsi" w:hAnsiTheme="minorHAnsi" w:cstheme="minorHAnsi"/>
        </w:rPr>
        <w:t>javnog</w:t>
      </w:r>
      <w:proofErr w:type="spellEnd"/>
      <w:r w:rsidRPr="0078788E">
        <w:rPr>
          <w:rFonts w:asciiTheme="minorHAnsi" w:hAnsiTheme="minorHAnsi" w:cstheme="minorHAnsi"/>
        </w:rPr>
        <w:t xml:space="preserve"> </w:t>
      </w:r>
      <w:proofErr w:type="spellStart"/>
      <w:r w:rsidRPr="0078788E">
        <w:rPr>
          <w:rFonts w:asciiTheme="minorHAnsi" w:hAnsiTheme="minorHAnsi" w:cstheme="minorHAnsi"/>
        </w:rPr>
        <w:t>natječaja</w:t>
      </w:r>
      <w:proofErr w:type="spellEnd"/>
      <w:r w:rsidRPr="0078788E">
        <w:rPr>
          <w:rFonts w:asciiTheme="minorHAnsi" w:hAnsiTheme="minorHAnsi" w:cstheme="minorHAnsi"/>
        </w:rPr>
        <w:t xml:space="preserve">, a </w:t>
      </w:r>
      <w:proofErr w:type="spellStart"/>
      <w:r w:rsidRPr="0078788E">
        <w:rPr>
          <w:rFonts w:asciiTheme="minorHAnsi" w:hAnsiTheme="minorHAnsi" w:cstheme="minorHAnsi"/>
        </w:rPr>
        <w:t>odlu</w:t>
      </w:r>
      <w:r w:rsidR="000B2106">
        <w:rPr>
          <w:rFonts w:asciiTheme="minorHAnsi" w:hAnsiTheme="minorHAnsi" w:cstheme="minorHAnsi"/>
        </w:rPr>
        <w:t>ku</w:t>
      </w:r>
      <w:proofErr w:type="spellEnd"/>
      <w:r w:rsidR="000B2106">
        <w:rPr>
          <w:rFonts w:asciiTheme="minorHAnsi" w:hAnsiTheme="minorHAnsi" w:cstheme="minorHAnsi"/>
        </w:rPr>
        <w:t xml:space="preserve"> po </w:t>
      </w:r>
      <w:proofErr w:type="spellStart"/>
      <w:r w:rsidR="000B2106">
        <w:rPr>
          <w:rFonts w:asciiTheme="minorHAnsi" w:hAnsiTheme="minorHAnsi" w:cstheme="minorHAnsi"/>
        </w:rPr>
        <w:t>prigovoru</w:t>
      </w:r>
      <w:proofErr w:type="spellEnd"/>
      <w:r w:rsidR="000B2106">
        <w:rPr>
          <w:rFonts w:asciiTheme="minorHAnsi" w:hAnsiTheme="minorHAnsi" w:cstheme="minorHAnsi"/>
        </w:rPr>
        <w:t xml:space="preserve"> </w:t>
      </w:r>
      <w:proofErr w:type="spellStart"/>
      <w:r w:rsidR="000B2106">
        <w:rPr>
          <w:rFonts w:asciiTheme="minorHAnsi" w:hAnsiTheme="minorHAnsi" w:cstheme="minorHAnsi"/>
        </w:rPr>
        <w:t>donosi</w:t>
      </w:r>
      <w:proofErr w:type="spellEnd"/>
      <w:r w:rsidR="000B2106">
        <w:rPr>
          <w:rFonts w:asciiTheme="minorHAnsi" w:hAnsiTheme="minorHAnsi" w:cstheme="minorHAnsi"/>
        </w:rPr>
        <w:t xml:space="preserve"> </w:t>
      </w:r>
      <w:proofErr w:type="spellStart"/>
      <w:r w:rsidR="000B2106">
        <w:rPr>
          <w:rFonts w:asciiTheme="minorHAnsi" w:hAnsiTheme="minorHAnsi" w:cstheme="minorHAnsi"/>
        </w:rPr>
        <w:t>Grado</w:t>
      </w:r>
      <w:r w:rsidRPr="0078788E">
        <w:rPr>
          <w:rFonts w:asciiTheme="minorHAnsi" w:hAnsiTheme="minorHAnsi" w:cstheme="minorHAnsi"/>
        </w:rPr>
        <w:t>načelnik</w:t>
      </w:r>
      <w:proofErr w:type="spellEnd"/>
      <w:r w:rsidRPr="0078788E">
        <w:rPr>
          <w:rFonts w:asciiTheme="minorHAnsi" w:hAnsiTheme="minorHAnsi" w:cstheme="minorHAnsi"/>
        </w:rPr>
        <w:t>.</w:t>
      </w:r>
    </w:p>
    <w:p w:rsidR="00C1389C" w:rsidRPr="0078788E" w:rsidRDefault="00C1389C" w:rsidP="00C1389C">
      <w:pPr>
        <w:widowControl w:val="0"/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 w:rsidRPr="0078788E">
        <w:rPr>
          <w:rFonts w:asciiTheme="minorHAnsi" w:hAnsiTheme="minorHAnsi" w:cstheme="minorHAnsi"/>
        </w:rPr>
        <w:t xml:space="preserve"> </w:t>
      </w:r>
      <w:proofErr w:type="spellStart"/>
      <w:r w:rsidRPr="0078788E">
        <w:rPr>
          <w:rFonts w:asciiTheme="minorHAnsi" w:hAnsiTheme="minorHAnsi" w:cstheme="minorHAnsi"/>
        </w:rPr>
        <w:t>Rok</w:t>
      </w:r>
      <w:proofErr w:type="spellEnd"/>
      <w:r w:rsidRPr="0078788E">
        <w:rPr>
          <w:rFonts w:asciiTheme="minorHAnsi" w:hAnsiTheme="minorHAnsi" w:cstheme="minorHAnsi"/>
        </w:rPr>
        <w:t xml:space="preserve"> za </w:t>
      </w:r>
      <w:proofErr w:type="spellStart"/>
      <w:r w:rsidRPr="0078788E">
        <w:rPr>
          <w:rFonts w:asciiTheme="minorHAnsi" w:hAnsiTheme="minorHAnsi" w:cstheme="minorHAnsi"/>
        </w:rPr>
        <w:t>donoš</w:t>
      </w:r>
      <w:r w:rsidR="005A2A2E">
        <w:rPr>
          <w:rFonts w:asciiTheme="minorHAnsi" w:hAnsiTheme="minorHAnsi" w:cstheme="minorHAnsi"/>
        </w:rPr>
        <w:t>enje</w:t>
      </w:r>
      <w:proofErr w:type="spellEnd"/>
      <w:r w:rsidR="005A2A2E">
        <w:rPr>
          <w:rFonts w:asciiTheme="minorHAnsi" w:hAnsiTheme="minorHAnsi" w:cstheme="minorHAnsi"/>
        </w:rPr>
        <w:t xml:space="preserve"> </w:t>
      </w:r>
      <w:proofErr w:type="spellStart"/>
      <w:r w:rsidR="005A2A2E">
        <w:rPr>
          <w:rFonts w:asciiTheme="minorHAnsi" w:hAnsiTheme="minorHAnsi" w:cstheme="minorHAnsi"/>
        </w:rPr>
        <w:t>odluke</w:t>
      </w:r>
      <w:proofErr w:type="spellEnd"/>
      <w:r w:rsidR="005A2A2E">
        <w:rPr>
          <w:rFonts w:asciiTheme="minorHAnsi" w:hAnsiTheme="minorHAnsi" w:cstheme="minorHAnsi"/>
        </w:rPr>
        <w:t xml:space="preserve"> po </w:t>
      </w:r>
      <w:proofErr w:type="spellStart"/>
      <w:r w:rsidR="005A2A2E">
        <w:rPr>
          <w:rFonts w:asciiTheme="minorHAnsi" w:hAnsiTheme="minorHAnsi" w:cstheme="minorHAnsi"/>
        </w:rPr>
        <w:t>prigovoru</w:t>
      </w:r>
      <w:proofErr w:type="spellEnd"/>
      <w:r w:rsidR="005A2A2E">
        <w:rPr>
          <w:rFonts w:asciiTheme="minorHAnsi" w:hAnsiTheme="minorHAnsi" w:cstheme="minorHAnsi"/>
        </w:rPr>
        <w:t xml:space="preserve"> je 8</w:t>
      </w:r>
      <w:r w:rsidRPr="0078788E">
        <w:rPr>
          <w:rFonts w:asciiTheme="minorHAnsi" w:hAnsiTheme="minorHAnsi" w:cstheme="minorHAnsi"/>
        </w:rPr>
        <w:t xml:space="preserve"> dana od dana </w:t>
      </w:r>
      <w:proofErr w:type="spellStart"/>
      <w:r w:rsidRPr="0078788E">
        <w:rPr>
          <w:rFonts w:asciiTheme="minorHAnsi" w:hAnsiTheme="minorHAnsi" w:cstheme="minorHAnsi"/>
        </w:rPr>
        <w:t>primitka</w:t>
      </w:r>
      <w:proofErr w:type="spellEnd"/>
      <w:r w:rsidRPr="0078788E">
        <w:rPr>
          <w:rFonts w:asciiTheme="minorHAnsi" w:hAnsiTheme="minorHAnsi" w:cstheme="minorHAnsi"/>
        </w:rPr>
        <w:t xml:space="preserve"> </w:t>
      </w:r>
      <w:proofErr w:type="spellStart"/>
      <w:r w:rsidRPr="0078788E">
        <w:rPr>
          <w:rFonts w:asciiTheme="minorHAnsi" w:hAnsiTheme="minorHAnsi" w:cstheme="minorHAnsi"/>
        </w:rPr>
        <w:t>prigovora</w:t>
      </w:r>
      <w:proofErr w:type="spellEnd"/>
    </w:p>
    <w:p w:rsidR="00841199" w:rsidRPr="006B2297" w:rsidRDefault="00841199" w:rsidP="00841199">
      <w:pPr>
        <w:pStyle w:val="Text1"/>
        <w:spacing w:after="120"/>
        <w:ind w:left="0"/>
        <w:rPr>
          <w:rFonts w:ascii="Calibri" w:hAnsi="Calibri"/>
          <w:noProof/>
          <w:sz w:val="22"/>
          <w:szCs w:val="22"/>
          <w:lang w:val="hr-HR"/>
        </w:rPr>
      </w:pPr>
      <w:r w:rsidRPr="006B2297">
        <w:rPr>
          <w:rFonts w:ascii="Calibri" w:hAnsi="Calibri"/>
          <w:noProof/>
          <w:sz w:val="22"/>
          <w:szCs w:val="22"/>
          <w:lang w:val="hr-HR"/>
        </w:rPr>
        <w:t xml:space="preserve"> </w:t>
      </w:r>
    </w:p>
    <w:p w:rsidR="00841199" w:rsidRPr="0078788E" w:rsidRDefault="00841199" w:rsidP="00841199">
      <w:pPr>
        <w:pStyle w:val="Guidelines3"/>
        <w:rPr>
          <w:rFonts w:ascii="Calibri" w:hAnsi="Calibri"/>
          <w:noProof/>
          <w:sz w:val="24"/>
          <w:szCs w:val="24"/>
          <w:lang w:val="hr-HR"/>
        </w:rPr>
      </w:pPr>
      <w:bookmarkStart w:id="19" w:name="_Toc419712063"/>
      <w:r w:rsidRPr="002A35BF">
        <w:rPr>
          <w:rFonts w:ascii="Calibri" w:hAnsi="Calibri"/>
          <w:noProof/>
          <w:szCs w:val="22"/>
          <w:lang w:val="hr-HR"/>
        </w:rPr>
        <w:t>2.4.1 Indikativni kalendar natječajnog postupka</w:t>
      </w:r>
      <w:bookmarkEnd w:id="19"/>
      <w:r w:rsidRPr="002A35BF">
        <w:rPr>
          <w:rFonts w:ascii="Calibri" w:hAnsi="Calibri"/>
          <w:noProof/>
          <w:szCs w:val="22"/>
          <w:lang w:val="hr-HR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1984"/>
      </w:tblGrid>
      <w:tr w:rsidR="00841199" w:rsidRPr="002A35BF" w:rsidTr="00F46E77">
        <w:tc>
          <w:tcPr>
            <w:tcW w:w="7655" w:type="dxa"/>
            <w:tcBorders>
              <w:bottom w:val="nil"/>
            </w:tcBorders>
            <w:shd w:val="clear" w:color="auto" w:fill="BFBFBF"/>
          </w:tcPr>
          <w:p w:rsidR="00841199" w:rsidRPr="002A35BF" w:rsidRDefault="00841199" w:rsidP="00F46E77">
            <w:pPr>
              <w:rPr>
                <w:rFonts w:ascii="Calibri" w:hAnsi="Calibri"/>
                <w:b/>
                <w:noProof/>
                <w:sz w:val="22"/>
                <w:szCs w:val="22"/>
                <w:lang w:val="hr-HR"/>
              </w:rPr>
            </w:pPr>
            <w:r w:rsidRPr="002A35BF">
              <w:rPr>
                <w:rFonts w:ascii="Calibri" w:hAnsi="Calibri"/>
                <w:b/>
                <w:noProof/>
                <w:sz w:val="22"/>
                <w:szCs w:val="22"/>
                <w:lang w:val="hr-HR"/>
              </w:rPr>
              <w:t>Faze natječajnog postupka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BFBFBF"/>
          </w:tcPr>
          <w:p w:rsidR="00841199" w:rsidRPr="002A35BF" w:rsidRDefault="00841199" w:rsidP="00F46E77">
            <w:pPr>
              <w:jc w:val="center"/>
              <w:rPr>
                <w:rFonts w:ascii="Calibri" w:hAnsi="Calibri"/>
                <w:b/>
                <w:noProof/>
                <w:sz w:val="22"/>
                <w:szCs w:val="22"/>
                <w:lang w:val="hr-HR"/>
              </w:rPr>
            </w:pPr>
            <w:r w:rsidRPr="002A35BF">
              <w:rPr>
                <w:rFonts w:ascii="Calibri" w:hAnsi="Calibri"/>
                <w:b/>
                <w:noProof/>
                <w:sz w:val="22"/>
                <w:szCs w:val="22"/>
                <w:lang w:val="hr-HR"/>
              </w:rPr>
              <w:t>Datum</w:t>
            </w:r>
          </w:p>
        </w:tc>
      </w:tr>
      <w:tr w:rsidR="00841199" w:rsidRPr="002A35BF" w:rsidTr="00F46E77">
        <w:tc>
          <w:tcPr>
            <w:tcW w:w="7655" w:type="dxa"/>
            <w:shd w:val="clear" w:color="auto" w:fill="D9D9D9"/>
          </w:tcPr>
          <w:p w:rsidR="00841199" w:rsidRPr="002A35BF" w:rsidRDefault="00841199" w:rsidP="00F46E77">
            <w:pPr>
              <w:spacing w:before="120" w:after="120"/>
              <w:rPr>
                <w:rFonts w:ascii="Calibri" w:hAnsi="Calibri"/>
                <w:b/>
                <w:noProof/>
                <w:sz w:val="22"/>
                <w:szCs w:val="22"/>
                <w:lang w:val="hr-HR"/>
              </w:rPr>
            </w:pPr>
            <w:r w:rsidRPr="002A35BF">
              <w:rPr>
                <w:rFonts w:ascii="Calibri" w:hAnsi="Calibri"/>
                <w:b/>
                <w:noProof/>
                <w:sz w:val="22"/>
                <w:szCs w:val="22"/>
                <w:lang w:val="hr-HR"/>
              </w:rPr>
              <w:t>Objava natječaja</w:t>
            </w:r>
          </w:p>
        </w:tc>
        <w:tc>
          <w:tcPr>
            <w:tcW w:w="1984" w:type="dxa"/>
          </w:tcPr>
          <w:p w:rsidR="00841199" w:rsidRPr="002A35BF" w:rsidRDefault="003E20D9" w:rsidP="00F46E77">
            <w:pPr>
              <w:spacing w:before="120" w:after="120"/>
              <w:jc w:val="center"/>
              <w:rPr>
                <w:rFonts w:ascii="Calibri" w:hAnsi="Calibri"/>
                <w:noProof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hr-HR"/>
              </w:rPr>
              <w:t>1</w:t>
            </w:r>
            <w:r w:rsidR="00A20C1D">
              <w:rPr>
                <w:rFonts w:ascii="Calibri" w:hAnsi="Calibri"/>
                <w:noProof/>
                <w:sz w:val="22"/>
                <w:szCs w:val="22"/>
                <w:lang w:val="hr-HR"/>
              </w:rPr>
              <w:t>3</w:t>
            </w:r>
            <w:r w:rsidR="00F14AAB">
              <w:rPr>
                <w:rFonts w:ascii="Calibri" w:hAnsi="Calibri"/>
                <w:noProof/>
                <w:sz w:val="22"/>
                <w:szCs w:val="22"/>
                <w:lang w:val="hr-HR"/>
              </w:rPr>
              <w:t>.01</w:t>
            </w:r>
            <w:r>
              <w:rPr>
                <w:rFonts w:ascii="Calibri" w:hAnsi="Calibri"/>
                <w:noProof/>
                <w:sz w:val="22"/>
                <w:szCs w:val="22"/>
                <w:lang w:val="hr-HR"/>
              </w:rPr>
              <w:t>.20</w:t>
            </w:r>
            <w:r w:rsidR="00A20C1D">
              <w:rPr>
                <w:rFonts w:ascii="Calibri" w:hAnsi="Calibri"/>
                <w:noProof/>
                <w:sz w:val="22"/>
                <w:szCs w:val="22"/>
                <w:lang w:val="hr-HR"/>
              </w:rPr>
              <w:t>20</w:t>
            </w:r>
            <w:r w:rsidR="00C1389C">
              <w:rPr>
                <w:rFonts w:ascii="Calibri" w:hAnsi="Calibri"/>
                <w:noProof/>
                <w:sz w:val="22"/>
                <w:szCs w:val="22"/>
                <w:lang w:val="hr-HR"/>
              </w:rPr>
              <w:t>.</w:t>
            </w:r>
          </w:p>
        </w:tc>
      </w:tr>
      <w:tr w:rsidR="00841199" w:rsidRPr="002A35BF" w:rsidTr="00F46E77">
        <w:tc>
          <w:tcPr>
            <w:tcW w:w="7655" w:type="dxa"/>
            <w:shd w:val="clear" w:color="auto" w:fill="D9D9D9"/>
          </w:tcPr>
          <w:p w:rsidR="00F14AAB" w:rsidRPr="002A35BF" w:rsidRDefault="00841199" w:rsidP="00F46E77">
            <w:pPr>
              <w:spacing w:before="120" w:after="120"/>
              <w:rPr>
                <w:rFonts w:ascii="Calibri" w:hAnsi="Calibri"/>
                <w:b/>
                <w:noProof/>
                <w:sz w:val="22"/>
                <w:szCs w:val="22"/>
                <w:lang w:val="hr-HR"/>
              </w:rPr>
            </w:pPr>
            <w:r w:rsidRPr="002A35BF">
              <w:rPr>
                <w:rFonts w:ascii="Calibri" w:hAnsi="Calibri"/>
                <w:b/>
                <w:noProof/>
                <w:sz w:val="22"/>
                <w:szCs w:val="22"/>
                <w:lang w:val="hr-HR"/>
              </w:rPr>
              <w:t>Rok za slanje prijava</w:t>
            </w:r>
          </w:p>
        </w:tc>
        <w:tc>
          <w:tcPr>
            <w:tcW w:w="1984" w:type="dxa"/>
          </w:tcPr>
          <w:p w:rsidR="00841199" w:rsidRPr="002A35BF" w:rsidRDefault="00A20C1D" w:rsidP="00F46E77">
            <w:pPr>
              <w:spacing w:before="120" w:after="120"/>
              <w:jc w:val="center"/>
              <w:rPr>
                <w:rFonts w:ascii="Calibri" w:hAnsi="Calibri"/>
                <w:noProof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hr-HR"/>
              </w:rPr>
              <w:t>do 14.02.2020.</w:t>
            </w:r>
          </w:p>
        </w:tc>
      </w:tr>
      <w:tr w:rsidR="00841199" w:rsidRPr="002A35BF" w:rsidTr="00F46E77">
        <w:tc>
          <w:tcPr>
            <w:tcW w:w="7655" w:type="dxa"/>
            <w:shd w:val="clear" w:color="auto" w:fill="D9D9D9"/>
          </w:tcPr>
          <w:p w:rsidR="00841199" w:rsidRPr="002A35BF" w:rsidRDefault="00841199" w:rsidP="00F46E77">
            <w:pPr>
              <w:spacing w:before="120" w:after="120"/>
              <w:rPr>
                <w:rFonts w:ascii="Calibri" w:hAnsi="Calibri"/>
                <w:b/>
                <w:noProof/>
                <w:sz w:val="22"/>
                <w:szCs w:val="22"/>
                <w:lang w:val="hr-HR"/>
              </w:rPr>
            </w:pPr>
            <w:r w:rsidRPr="002A35BF">
              <w:rPr>
                <w:rFonts w:ascii="Calibri" w:hAnsi="Calibri"/>
                <w:b/>
                <w:noProof/>
                <w:sz w:val="22"/>
                <w:szCs w:val="22"/>
                <w:lang w:val="hr-HR"/>
              </w:rPr>
              <w:t>Rok za slanje pitanja vezanih uz natječaj</w:t>
            </w:r>
          </w:p>
        </w:tc>
        <w:tc>
          <w:tcPr>
            <w:tcW w:w="1984" w:type="dxa"/>
          </w:tcPr>
          <w:p w:rsidR="00841199" w:rsidRPr="002A35BF" w:rsidRDefault="000B2106" w:rsidP="00F46E77">
            <w:pPr>
              <w:spacing w:before="120" w:after="120"/>
              <w:jc w:val="center"/>
              <w:rPr>
                <w:rFonts w:ascii="Calibri" w:hAnsi="Calibri"/>
                <w:noProof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hr-HR"/>
              </w:rPr>
              <w:t xml:space="preserve">8 </w:t>
            </w:r>
            <w:r w:rsidR="00C1389C">
              <w:rPr>
                <w:rFonts w:ascii="Calibri" w:hAnsi="Calibri"/>
                <w:noProof/>
                <w:sz w:val="22"/>
                <w:szCs w:val="22"/>
                <w:lang w:val="hr-HR"/>
              </w:rPr>
              <w:t>dana prije isteka natječaja</w:t>
            </w:r>
          </w:p>
        </w:tc>
      </w:tr>
      <w:tr w:rsidR="00841199" w:rsidRPr="002A35BF" w:rsidTr="00F46E77">
        <w:tc>
          <w:tcPr>
            <w:tcW w:w="7655" w:type="dxa"/>
            <w:shd w:val="clear" w:color="auto" w:fill="D9D9D9"/>
          </w:tcPr>
          <w:p w:rsidR="00841199" w:rsidRDefault="00841199" w:rsidP="00F46E77">
            <w:pPr>
              <w:spacing w:before="120" w:after="120"/>
              <w:rPr>
                <w:rFonts w:ascii="Calibri" w:hAnsi="Calibri"/>
                <w:b/>
                <w:noProof/>
                <w:sz w:val="22"/>
                <w:szCs w:val="22"/>
                <w:lang w:val="hr-HR"/>
              </w:rPr>
            </w:pPr>
            <w:r w:rsidRPr="002A35BF">
              <w:rPr>
                <w:rFonts w:ascii="Calibri" w:hAnsi="Calibri"/>
                <w:b/>
                <w:noProof/>
                <w:sz w:val="22"/>
                <w:szCs w:val="22"/>
                <w:lang w:val="hr-HR"/>
              </w:rPr>
              <w:t xml:space="preserve">Rok za upućivanje odgovora na pitanja vezana uz natječaj </w:t>
            </w:r>
          </w:p>
          <w:p w:rsidR="00F14AAB" w:rsidRPr="002A35BF" w:rsidRDefault="00F14AAB" w:rsidP="00F46E77">
            <w:pPr>
              <w:spacing w:before="120" w:after="120"/>
              <w:rPr>
                <w:rFonts w:ascii="Calibri" w:hAnsi="Calibri"/>
                <w:b/>
                <w:noProof/>
                <w:sz w:val="22"/>
                <w:szCs w:val="22"/>
                <w:lang w:val="hr-HR"/>
              </w:rPr>
            </w:pPr>
          </w:p>
        </w:tc>
        <w:tc>
          <w:tcPr>
            <w:tcW w:w="1984" w:type="dxa"/>
          </w:tcPr>
          <w:p w:rsidR="00841199" w:rsidRPr="002A35BF" w:rsidRDefault="00C1389C" w:rsidP="00F46E77">
            <w:pPr>
              <w:spacing w:before="120" w:after="120"/>
              <w:jc w:val="center"/>
              <w:rPr>
                <w:rFonts w:ascii="Calibri" w:hAnsi="Calibri"/>
                <w:noProof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hr-HR"/>
              </w:rPr>
              <w:t>Najkraći razumni rok</w:t>
            </w:r>
          </w:p>
        </w:tc>
      </w:tr>
      <w:tr w:rsidR="00841199" w:rsidRPr="002A35BF" w:rsidTr="00F46E77">
        <w:tc>
          <w:tcPr>
            <w:tcW w:w="7655" w:type="dxa"/>
            <w:shd w:val="clear" w:color="auto" w:fill="D9D9D9"/>
          </w:tcPr>
          <w:p w:rsidR="00841199" w:rsidRPr="002A35BF" w:rsidRDefault="00841199" w:rsidP="00F46E77">
            <w:pPr>
              <w:spacing w:before="120" w:after="120"/>
              <w:rPr>
                <w:rFonts w:ascii="Calibri" w:hAnsi="Calibri"/>
                <w:b/>
                <w:noProof/>
                <w:sz w:val="22"/>
                <w:szCs w:val="22"/>
                <w:lang w:val="hr-HR"/>
              </w:rPr>
            </w:pPr>
            <w:r w:rsidRPr="002A35BF">
              <w:rPr>
                <w:rFonts w:ascii="Calibri" w:hAnsi="Calibri"/>
                <w:b/>
                <w:noProof/>
                <w:sz w:val="22"/>
                <w:szCs w:val="22"/>
                <w:lang w:val="hr-HR"/>
              </w:rPr>
              <w:t>Rok za objavu odluke o dodjeli financijskih sredstava i slanje obavijesti prijaviteljima</w:t>
            </w:r>
          </w:p>
        </w:tc>
        <w:tc>
          <w:tcPr>
            <w:tcW w:w="1984" w:type="dxa"/>
          </w:tcPr>
          <w:p w:rsidR="00841199" w:rsidRPr="002A35BF" w:rsidRDefault="00C1389C" w:rsidP="00F46E77">
            <w:pPr>
              <w:spacing w:before="120" w:after="120"/>
              <w:jc w:val="center"/>
              <w:rPr>
                <w:rFonts w:ascii="Calibri" w:hAnsi="Calibri"/>
                <w:noProof/>
                <w:sz w:val="22"/>
                <w:szCs w:val="22"/>
                <w:lang w:val="hr-HR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hr-HR"/>
              </w:rPr>
              <w:t>60 dana od zadnjeg dana za dostavu prijava</w:t>
            </w:r>
          </w:p>
        </w:tc>
      </w:tr>
    </w:tbl>
    <w:p w:rsidR="00841199" w:rsidRPr="002A35BF" w:rsidRDefault="00841199" w:rsidP="00C1389C">
      <w:pPr>
        <w:spacing w:after="240"/>
        <w:rPr>
          <w:rFonts w:ascii="Calibri" w:hAnsi="Calibri"/>
          <w:noProof/>
          <w:sz w:val="22"/>
          <w:szCs w:val="22"/>
          <w:lang w:val="hr-HR"/>
        </w:rPr>
      </w:pPr>
      <w:r w:rsidRPr="002A35BF">
        <w:rPr>
          <w:rFonts w:ascii="Calibri" w:hAnsi="Calibri"/>
          <w:noProof/>
          <w:sz w:val="22"/>
          <w:szCs w:val="22"/>
          <w:lang w:val="hr-HR"/>
        </w:rPr>
        <w:lastRenderedPageBreak/>
        <w:br/>
      </w:r>
    </w:p>
    <w:p w:rsidR="00841199" w:rsidRPr="006906E1" w:rsidRDefault="00841199" w:rsidP="00841199">
      <w:pPr>
        <w:pStyle w:val="Guidelines1"/>
        <w:rPr>
          <w:rFonts w:ascii="Calibri" w:hAnsi="Calibri"/>
          <w:noProof/>
          <w:sz w:val="28"/>
          <w:szCs w:val="28"/>
          <w:lang w:val="hr-HR"/>
        </w:rPr>
      </w:pPr>
      <w:bookmarkStart w:id="20" w:name="_Toc40507656"/>
      <w:bookmarkStart w:id="21" w:name="_Toc419712064"/>
      <w:r w:rsidRPr="006906E1">
        <w:rPr>
          <w:rFonts w:ascii="Calibri" w:hAnsi="Calibri"/>
          <w:noProof/>
          <w:sz w:val="28"/>
          <w:szCs w:val="28"/>
          <w:lang w:val="hr-HR"/>
        </w:rPr>
        <w:lastRenderedPageBreak/>
        <w:t>3.</w:t>
      </w:r>
      <w:r w:rsidRPr="006906E1">
        <w:rPr>
          <w:rFonts w:ascii="Calibri" w:hAnsi="Calibri"/>
          <w:noProof/>
          <w:sz w:val="28"/>
          <w:szCs w:val="28"/>
          <w:lang w:val="hr-HR"/>
        </w:rPr>
        <w:tab/>
      </w:r>
      <w:bookmarkEnd w:id="20"/>
      <w:r w:rsidRPr="006906E1">
        <w:rPr>
          <w:rFonts w:ascii="Calibri" w:hAnsi="Calibri"/>
          <w:noProof/>
          <w:sz w:val="28"/>
          <w:szCs w:val="28"/>
          <w:lang w:val="hr-HR"/>
        </w:rPr>
        <w:t>POPIS NATJEČAJNE DOKUMENTACIJE</w:t>
      </w:r>
      <w:bookmarkEnd w:id="21"/>
    </w:p>
    <w:p w:rsidR="00841199" w:rsidRPr="0078788E" w:rsidRDefault="00841199" w:rsidP="00841199">
      <w:pPr>
        <w:spacing w:after="240"/>
        <w:rPr>
          <w:rFonts w:ascii="Calibri" w:hAnsi="Calibri"/>
          <w:b/>
          <w:smallCaps/>
          <w:noProof/>
          <w:szCs w:val="24"/>
          <w:lang w:val="hr-HR"/>
        </w:rPr>
      </w:pPr>
      <w:bookmarkStart w:id="22" w:name="_Toc40507657"/>
      <w:r w:rsidRPr="0078788E">
        <w:rPr>
          <w:rFonts w:ascii="Calibri" w:hAnsi="Calibri"/>
          <w:b/>
          <w:smallCaps/>
          <w:noProof/>
          <w:szCs w:val="24"/>
          <w:lang w:val="hr-HR"/>
        </w:rPr>
        <w:t xml:space="preserve">OBRASCI </w:t>
      </w:r>
    </w:p>
    <w:p w:rsidR="00841199" w:rsidRPr="0078788E" w:rsidRDefault="00841199" w:rsidP="00841199">
      <w:pPr>
        <w:numPr>
          <w:ilvl w:val="0"/>
          <w:numId w:val="11"/>
        </w:numPr>
        <w:rPr>
          <w:rFonts w:ascii="Calibri" w:hAnsi="Calibri"/>
          <w:noProof/>
          <w:szCs w:val="24"/>
          <w:lang w:val="hr-HR"/>
        </w:rPr>
      </w:pPr>
      <w:bookmarkStart w:id="23" w:name="_Toc40507661"/>
      <w:bookmarkEnd w:id="22"/>
      <w:r w:rsidRPr="0078788E">
        <w:rPr>
          <w:rFonts w:ascii="Calibri" w:hAnsi="Calibri"/>
          <w:noProof/>
          <w:szCs w:val="24"/>
          <w:lang w:val="hr-HR"/>
        </w:rPr>
        <w:t>Opisni obrazac (word format)</w:t>
      </w:r>
    </w:p>
    <w:p w:rsidR="00841199" w:rsidRPr="0078788E" w:rsidRDefault="00841199" w:rsidP="00841199">
      <w:pPr>
        <w:numPr>
          <w:ilvl w:val="0"/>
          <w:numId w:val="11"/>
        </w:numPr>
        <w:rPr>
          <w:rFonts w:ascii="Calibri" w:hAnsi="Calibri"/>
          <w:noProof/>
          <w:szCs w:val="24"/>
          <w:lang w:val="hr-HR"/>
        </w:rPr>
      </w:pPr>
      <w:r w:rsidRPr="0078788E">
        <w:rPr>
          <w:rFonts w:ascii="Calibri" w:hAnsi="Calibri"/>
          <w:noProof/>
          <w:szCs w:val="24"/>
          <w:lang w:val="hr-HR"/>
        </w:rPr>
        <w:t>Obrazac proračuna (excel format)</w:t>
      </w:r>
    </w:p>
    <w:p w:rsidR="00841199" w:rsidRPr="0078788E" w:rsidRDefault="00841199" w:rsidP="00841199">
      <w:pPr>
        <w:numPr>
          <w:ilvl w:val="0"/>
          <w:numId w:val="11"/>
        </w:numPr>
        <w:rPr>
          <w:rFonts w:ascii="Calibri" w:hAnsi="Calibri"/>
          <w:noProof/>
          <w:szCs w:val="24"/>
          <w:lang w:val="hr-HR"/>
        </w:rPr>
      </w:pPr>
      <w:r w:rsidRPr="0078788E">
        <w:rPr>
          <w:rFonts w:ascii="Calibri" w:hAnsi="Calibri"/>
          <w:noProof/>
          <w:szCs w:val="24"/>
          <w:lang w:val="hr-HR"/>
        </w:rPr>
        <w:t>Popis priloga koje je potr</w:t>
      </w:r>
      <w:r w:rsidR="005F0450">
        <w:rPr>
          <w:rFonts w:ascii="Calibri" w:hAnsi="Calibri"/>
          <w:noProof/>
          <w:szCs w:val="24"/>
          <w:lang w:val="hr-HR"/>
        </w:rPr>
        <w:t>ebno priložiti uz prijavu (word</w:t>
      </w:r>
      <w:r w:rsidRPr="0078788E">
        <w:rPr>
          <w:rFonts w:ascii="Calibri" w:hAnsi="Calibri"/>
          <w:noProof/>
          <w:szCs w:val="24"/>
          <w:lang w:val="hr-HR"/>
        </w:rPr>
        <w:t xml:space="preserve"> format)</w:t>
      </w:r>
    </w:p>
    <w:p w:rsidR="00841199" w:rsidRPr="0078788E" w:rsidRDefault="00841199" w:rsidP="00841199">
      <w:pPr>
        <w:numPr>
          <w:ilvl w:val="0"/>
          <w:numId w:val="11"/>
        </w:numPr>
        <w:rPr>
          <w:rFonts w:ascii="Calibri" w:hAnsi="Calibri"/>
          <w:noProof/>
          <w:szCs w:val="24"/>
          <w:lang w:val="hr-HR"/>
        </w:rPr>
      </w:pPr>
      <w:r w:rsidRPr="0078788E">
        <w:rPr>
          <w:rFonts w:ascii="Calibri" w:hAnsi="Calibri"/>
          <w:noProof/>
          <w:szCs w:val="24"/>
          <w:lang w:val="hr-HR"/>
        </w:rPr>
        <w:t>Obrazac izjave o nepostojanju dvostrukog financiranja (word format)</w:t>
      </w:r>
    </w:p>
    <w:p w:rsidR="00841199" w:rsidRPr="0078788E" w:rsidRDefault="00841199" w:rsidP="00295D04">
      <w:pPr>
        <w:ind w:left="720"/>
        <w:rPr>
          <w:rFonts w:ascii="Calibri" w:hAnsi="Calibri"/>
          <w:noProof/>
          <w:szCs w:val="24"/>
          <w:lang w:val="hr-HR"/>
        </w:rPr>
      </w:pPr>
    </w:p>
    <w:bookmarkEnd w:id="23"/>
    <w:p w:rsidR="00DC490E" w:rsidRDefault="00DC490E"/>
    <w:sectPr w:rsidR="00DC490E" w:rsidSect="002330A5">
      <w:footerReference w:type="default" r:id="rId9"/>
      <w:footerReference w:type="first" r:id="rId10"/>
      <w:pgSz w:w="11906" w:h="16838" w:code="9"/>
      <w:pgMar w:top="1021" w:right="1134" w:bottom="1021" w:left="1134" w:header="567" w:footer="545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3E47" w:rsidRDefault="003E3E47" w:rsidP="00841199">
      <w:r>
        <w:separator/>
      </w:r>
    </w:p>
  </w:endnote>
  <w:endnote w:type="continuationSeparator" w:id="0">
    <w:p w:rsidR="003E3E47" w:rsidRDefault="003E3E47" w:rsidP="00841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default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C59" w:rsidRPr="008D4C59" w:rsidRDefault="001F39A4" w:rsidP="008D4C59">
    <w:pPr>
      <w:pStyle w:val="Podnoje"/>
      <w:pBdr>
        <w:top w:val="thinThickSmallGap" w:sz="24" w:space="1" w:color="622423"/>
      </w:pBdr>
      <w:tabs>
        <w:tab w:val="right" w:pos="9638"/>
      </w:tabs>
      <w:rPr>
        <w:rFonts w:ascii="Cambria" w:hAnsi="Cambria"/>
        <w:noProof/>
        <w:lang w:val="hr-HR"/>
      </w:rPr>
    </w:pPr>
    <w:r w:rsidRPr="008D4C59">
      <w:rPr>
        <w:rFonts w:ascii="Cambria" w:hAnsi="Cambria"/>
        <w:noProof/>
        <w:lang w:val="hr-HR"/>
      </w:rPr>
      <w:t>Upute za prijavitelje</w:t>
    </w:r>
    <w:r w:rsidRPr="008D4C59">
      <w:rPr>
        <w:noProof/>
        <w:lang w:val="hr-HR"/>
      </w:rPr>
      <w:tab/>
    </w:r>
    <w:r w:rsidRPr="008D4C59">
      <w:rPr>
        <w:noProof/>
        <w:lang w:val="hr-HR"/>
      </w:rPr>
      <w:fldChar w:fldCharType="begin"/>
    </w:r>
    <w:r w:rsidRPr="008D4C59">
      <w:rPr>
        <w:noProof/>
        <w:lang w:val="hr-HR"/>
      </w:rPr>
      <w:instrText xml:space="preserve"> PAGE   \* MERGEFORMAT </w:instrText>
    </w:r>
    <w:r w:rsidRPr="008D4C59">
      <w:rPr>
        <w:noProof/>
        <w:lang w:val="hr-HR"/>
      </w:rPr>
      <w:fldChar w:fldCharType="separate"/>
    </w:r>
    <w:r w:rsidR="005A2A2E" w:rsidRPr="005A2A2E">
      <w:rPr>
        <w:rFonts w:ascii="Cambria" w:hAnsi="Cambria"/>
        <w:noProof/>
        <w:lang w:val="hr-HR"/>
      </w:rPr>
      <w:t>11</w:t>
    </w:r>
    <w:r w:rsidRPr="008D4C59">
      <w:rPr>
        <w:noProof/>
        <w:lang w:val="hr-HR"/>
      </w:rPr>
      <w:fldChar w:fldCharType="end"/>
    </w:r>
  </w:p>
  <w:p w:rsidR="00587F8B" w:rsidRPr="008D4C59" w:rsidRDefault="003E3E47" w:rsidP="00CF6359">
    <w:pPr>
      <w:pStyle w:val="Podnoje"/>
      <w:tabs>
        <w:tab w:val="right" w:pos="9639"/>
      </w:tabs>
      <w:rPr>
        <w:rFonts w:ascii="Times New Roman" w:hAnsi="Times New Roman"/>
        <w:sz w:val="18"/>
        <w:szCs w:val="18"/>
        <w:lang w:val="hr-H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1983" w:rsidRDefault="001F39A4" w:rsidP="00331983">
    <w:pPr>
      <w:pStyle w:val="Podnoje"/>
      <w:tabs>
        <w:tab w:val="left" w:pos="3705"/>
        <w:tab w:val="right" w:pos="10205"/>
      </w:tabs>
    </w:pPr>
    <w:r w:rsidRPr="008D4C59">
      <w:rPr>
        <w:noProof/>
        <w:lang w:val="hr-HR"/>
      </w:rPr>
      <w:t>Upute za prijavitelje</w:t>
    </w:r>
    <w:r>
      <w:tab/>
    </w:r>
    <w:r>
      <w:tab/>
    </w:r>
  </w:p>
  <w:p w:rsidR="00331983" w:rsidRDefault="003E3E47">
    <w:pPr>
      <w:pStyle w:val="Podnoje"/>
      <w:tabs>
        <w:tab w:val="right" w:pos="963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3E47" w:rsidRDefault="003E3E47" w:rsidP="00841199">
      <w:r>
        <w:separator/>
      </w:r>
    </w:p>
  </w:footnote>
  <w:footnote w:type="continuationSeparator" w:id="0">
    <w:p w:rsidR="003E3E47" w:rsidRDefault="003E3E47" w:rsidP="00841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multilevel"/>
    <w:tmpl w:val="3F8409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pStyle w:val="NumPar2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8E0D70"/>
    <w:multiLevelType w:val="hybridMultilevel"/>
    <w:tmpl w:val="6F5EF5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A1232"/>
    <w:multiLevelType w:val="hybridMultilevel"/>
    <w:tmpl w:val="BC9C325E"/>
    <w:lvl w:ilvl="0" w:tplc="C8C84B6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A2CC9"/>
    <w:multiLevelType w:val="hybridMultilevel"/>
    <w:tmpl w:val="508A37B2"/>
    <w:lvl w:ilvl="0" w:tplc="541E590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93BA4"/>
    <w:multiLevelType w:val="hybridMultilevel"/>
    <w:tmpl w:val="8CA042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A206B0"/>
    <w:multiLevelType w:val="multilevel"/>
    <w:tmpl w:val="37A206B0"/>
    <w:lvl w:ilvl="0">
      <w:start w:val="6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43CC3A99"/>
    <w:multiLevelType w:val="hybridMultilevel"/>
    <w:tmpl w:val="B844B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D0BEC"/>
    <w:multiLevelType w:val="singleLevel"/>
    <w:tmpl w:val="896C66B0"/>
    <w:lvl w:ilvl="0">
      <w:start w:val="1"/>
      <w:numFmt w:val="bullet"/>
      <w:pStyle w:val="Grafikeoznake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8" w15:restartNumberingAfterBreak="0">
    <w:nsid w:val="5C225906"/>
    <w:multiLevelType w:val="hybridMultilevel"/>
    <w:tmpl w:val="EAF2F2F0"/>
    <w:lvl w:ilvl="0" w:tplc="7DDAB6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0A47A2"/>
    <w:multiLevelType w:val="hybridMultilevel"/>
    <w:tmpl w:val="D3E6BD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F84CF5"/>
    <w:multiLevelType w:val="hybridMultilevel"/>
    <w:tmpl w:val="258CC0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732B73"/>
    <w:multiLevelType w:val="hybridMultilevel"/>
    <w:tmpl w:val="39E6B2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9"/>
  </w:num>
  <w:num w:numId="5">
    <w:abstractNumId w:val="4"/>
  </w:num>
  <w:num w:numId="6">
    <w:abstractNumId w:val="3"/>
  </w:num>
  <w:num w:numId="7">
    <w:abstractNumId w:val="8"/>
  </w:num>
  <w:num w:numId="8">
    <w:abstractNumId w:val="10"/>
  </w:num>
  <w:num w:numId="9">
    <w:abstractNumId w:val="1"/>
  </w:num>
  <w:num w:numId="10">
    <w:abstractNumId w:val="2"/>
  </w:num>
  <w:num w:numId="11">
    <w:abstractNumId w:val="11"/>
  </w:num>
  <w:num w:numId="12">
    <w:abstractNumId w:val="5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199"/>
    <w:rsid w:val="00012846"/>
    <w:rsid w:val="00072D72"/>
    <w:rsid w:val="00097E0E"/>
    <w:rsid w:val="000B2106"/>
    <w:rsid w:val="00133523"/>
    <w:rsid w:val="001F39A4"/>
    <w:rsid w:val="00283812"/>
    <w:rsid w:val="00295D04"/>
    <w:rsid w:val="00310904"/>
    <w:rsid w:val="003557F9"/>
    <w:rsid w:val="003902CC"/>
    <w:rsid w:val="003C5304"/>
    <w:rsid w:val="003E20D9"/>
    <w:rsid w:val="003E3E47"/>
    <w:rsid w:val="00531EAD"/>
    <w:rsid w:val="005A2A2E"/>
    <w:rsid w:val="005D7526"/>
    <w:rsid w:val="005F0450"/>
    <w:rsid w:val="00630BE5"/>
    <w:rsid w:val="0078788E"/>
    <w:rsid w:val="007A517D"/>
    <w:rsid w:val="007A7551"/>
    <w:rsid w:val="007B157B"/>
    <w:rsid w:val="00841199"/>
    <w:rsid w:val="008444E0"/>
    <w:rsid w:val="00855AA5"/>
    <w:rsid w:val="008F3C4B"/>
    <w:rsid w:val="00965512"/>
    <w:rsid w:val="00981FFC"/>
    <w:rsid w:val="00982290"/>
    <w:rsid w:val="009B5DA8"/>
    <w:rsid w:val="009F05E2"/>
    <w:rsid w:val="00A20C1D"/>
    <w:rsid w:val="00AA4495"/>
    <w:rsid w:val="00AA493E"/>
    <w:rsid w:val="00C1389C"/>
    <w:rsid w:val="00CA0DD0"/>
    <w:rsid w:val="00D60342"/>
    <w:rsid w:val="00D746B4"/>
    <w:rsid w:val="00D82E58"/>
    <w:rsid w:val="00D94591"/>
    <w:rsid w:val="00DC490E"/>
    <w:rsid w:val="00E36340"/>
    <w:rsid w:val="00E96C07"/>
    <w:rsid w:val="00EC4DB5"/>
    <w:rsid w:val="00F11799"/>
    <w:rsid w:val="00F14AAB"/>
    <w:rsid w:val="00F47215"/>
    <w:rsid w:val="00F8377F"/>
    <w:rsid w:val="00FA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BD6DC"/>
  <w15:docId w15:val="{197312F9-A67A-4211-8D91-33DF84F66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19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411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ubTitle1">
    <w:name w:val="SubTitle 1"/>
    <w:basedOn w:val="Normal"/>
    <w:next w:val="SubTitle2"/>
    <w:rsid w:val="00841199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rsid w:val="00841199"/>
    <w:pPr>
      <w:spacing w:after="240"/>
      <w:jc w:val="center"/>
    </w:pPr>
    <w:rPr>
      <w:b/>
      <w:sz w:val="32"/>
    </w:rPr>
  </w:style>
  <w:style w:type="paragraph" w:styleId="Sadraj1">
    <w:name w:val="toc 1"/>
    <w:basedOn w:val="Normal"/>
    <w:next w:val="Normal"/>
    <w:autoRedefine/>
    <w:uiPriority w:val="39"/>
    <w:rsid w:val="00841199"/>
    <w:pPr>
      <w:tabs>
        <w:tab w:val="left" w:pos="284"/>
        <w:tab w:val="right" w:pos="9628"/>
      </w:tabs>
      <w:spacing w:after="240"/>
      <w:ind w:left="284" w:hanging="284"/>
    </w:pPr>
    <w:rPr>
      <w:rFonts w:ascii="Times New Roman Bold" w:hAnsi="Times New Roman Bold"/>
      <w:b/>
      <w:caps/>
      <w:sz w:val="22"/>
    </w:rPr>
  </w:style>
  <w:style w:type="paragraph" w:styleId="Sadraj2">
    <w:name w:val="toc 2"/>
    <w:basedOn w:val="Normal"/>
    <w:next w:val="Normal"/>
    <w:autoRedefine/>
    <w:uiPriority w:val="39"/>
    <w:rsid w:val="00841199"/>
    <w:pPr>
      <w:tabs>
        <w:tab w:val="left" w:pos="709"/>
        <w:tab w:val="right" w:leader="dot" w:pos="9628"/>
      </w:tabs>
      <w:spacing w:after="80"/>
      <w:ind w:left="709" w:hanging="425"/>
    </w:pPr>
    <w:rPr>
      <w:sz w:val="22"/>
    </w:rPr>
  </w:style>
  <w:style w:type="paragraph" w:styleId="Sadraj3">
    <w:name w:val="toc 3"/>
    <w:basedOn w:val="Normal"/>
    <w:next w:val="Normal"/>
    <w:autoRedefine/>
    <w:uiPriority w:val="39"/>
    <w:rsid w:val="00841199"/>
    <w:pPr>
      <w:tabs>
        <w:tab w:val="left" w:pos="1134"/>
        <w:tab w:val="right" w:leader="dot" w:pos="9628"/>
      </w:tabs>
      <w:spacing w:after="40"/>
      <w:ind w:left="1701" w:hanging="1134"/>
    </w:pPr>
    <w:rPr>
      <w:noProof/>
      <w:sz w:val="20"/>
    </w:rPr>
  </w:style>
  <w:style w:type="paragraph" w:customStyle="1" w:styleId="Guidelines1">
    <w:name w:val="Guidelines 1"/>
    <w:basedOn w:val="Sadraj1"/>
    <w:rsid w:val="00841199"/>
    <w:pPr>
      <w:pageBreakBefore/>
      <w:spacing w:after="480"/>
      <w:ind w:left="488" w:hanging="488"/>
    </w:pPr>
  </w:style>
  <w:style w:type="paragraph" w:customStyle="1" w:styleId="Guidelines2">
    <w:name w:val="Guidelines 2"/>
    <w:basedOn w:val="Normal"/>
    <w:rsid w:val="00841199"/>
    <w:pPr>
      <w:spacing w:before="240" w:after="240"/>
      <w:jc w:val="both"/>
    </w:pPr>
    <w:rPr>
      <w:b/>
      <w:smallCaps/>
    </w:rPr>
  </w:style>
  <w:style w:type="paragraph" w:customStyle="1" w:styleId="Text1">
    <w:name w:val="Text 1"/>
    <w:basedOn w:val="Normal"/>
    <w:rsid w:val="00841199"/>
    <w:pPr>
      <w:spacing w:after="240"/>
      <w:ind w:left="482"/>
      <w:jc w:val="both"/>
    </w:pPr>
  </w:style>
  <w:style w:type="character" w:styleId="Referencafusnote">
    <w:name w:val="footnote reference"/>
    <w:aliases w:val="BVI fnr"/>
    <w:semiHidden/>
    <w:rsid w:val="00841199"/>
    <w:rPr>
      <w:rFonts w:ascii="TimesNewRomanPS" w:hAnsi="TimesNewRomanPS"/>
      <w:position w:val="6"/>
      <w:sz w:val="18"/>
    </w:rPr>
  </w:style>
  <w:style w:type="paragraph" w:customStyle="1" w:styleId="Guidelines3">
    <w:name w:val="Guidelines 3"/>
    <w:basedOn w:val="Text2"/>
    <w:rsid w:val="008411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clear" w:pos="2161"/>
        <w:tab w:val="left" w:pos="900"/>
      </w:tabs>
      <w:spacing w:before="240"/>
      <w:ind w:left="902" w:hanging="902"/>
    </w:pPr>
    <w:rPr>
      <w:rFonts w:ascii="Arial" w:hAnsi="Arial"/>
      <w:i/>
      <w:sz w:val="22"/>
    </w:rPr>
  </w:style>
  <w:style w:type="paragraph" w:customStyle="1" w:styleId="Text2">
    <w:name w:val="Text 2"/>
    <w:basedOn w:val="Normal"/>
    <w:rsid w:val="00841199"/>
    <w:pPr>
      <w:tabs>
        <w:tab w:val="left" w:pos="2161"/>
      </w:tabs>
      <w:spacing w:after="240"/>
      <w:ind w:left="1202"/>
      <w:jc w:val="both"/>
    </w:pPr>
  </w:style>
  <w:style w:type="paragraph" w:customStyle="1" w:styleId="Guidelines5">
    <w:name w:val="Guidelines 5"/>
    <w:basedOn w:val="Normal"/>
    <w:rsid w:val="00841199"/>
    <w:pPr>
      <w:spacing w:before="240" w:after="240"/>
      <w:jc w:val="both"/>
    </w:pPr>
    <w:rPr>
      <w:b/>
    </w:rPr>
  </w:style>
  <w:style w:type="character" w:styleId="Hiperveza">
    <w:name w:val="Hyperlink"/>
    <w:rsid w:val="00841199"/>
    <w:rPr>
      <w:color w:val="0000FF"/>
      <w:u w:val="single"/>
    </w:rPr>
  </w:style>
  <w:style w:type="paragraph" w:styleId="Tekstfusnote">
    <w:name w:val="footnote text"/>
    <w:aliases w:val="Footnote Text Char Char Char,Footnote Text Char Char,Fußnote,single space,footnote text,FOOTNOTES,fn,ft,ADB,pod carou,- OP,Podrozdział,Fußnotentextf,stile 1,Footnote,Footnote1,Footnote2,Footnote3,Footnote4,Footnote5"/>
    <w:basedOn w:val="Normal"/>
    <w:link w:val="TekstfusnoteChar"/>
    <w:semiHidden/>
    <w:rsid w:val="00841199"/>
    <w:pPr>
      <w:spacing w:after="240"/>
      <w:ind w:left="357" w:hanging="357"/>
      <w:jc w:val="both"/>
    </w:pPr>
    <w:rPr>
      <w:sz w:val="20"/>
    </w:rPr>
  </w:style>
  <w:style w:type="character" w:customStyle="1" w:styleId="FootnoteTextChar">
    <w:name w:val="Footnote Text Char"/>
    <w:basedOn w:val="Zadanifontodlomka"/>
    <w:uiPriority w:val="99"/>
    <w:semiHidden/>
    <w:rsid w:val="00841199"/>
    <w:rPr>
      <w:rFonts w:ascii="Times New Roman" w:eastAsia="Times New Roman" w:hAnsi="Times New Roman" w:cs="Times New Roman"/>
      <w:snapToGrid w:val="0"/>
      <w:sz w:val="20"/>
      <w:szCs w:val="20"/>
      <w:lang w:val="en-GB"/>
    </w:rPr>
  </w:style>
  <w:style w:type="paragraph" w:styleId="Zaglavlje">
    <w:name w:val="header"/>
    <w:basedOn w:val="Normal"/>
    <w:link w:val="ZaglavljeChar"/>
    <w:uiPriority w:val="99"/>
    <w:rsid w:val="00841199"/>
    <w:pPr>
      <w:tabs>
        <w:tab w:val="center" w:pos="4153"/>
        <w:tab w:val="right" w:pos="8306"/>
      </w:tabs>
      <w:spacing w:after="240"/>
      <w:jc w:val="both"/>
    </w:pPr>
  </w:style>
  <w:style w:type="character" w:customStyle="1" w:styleId="ZaglavljeChar">
    <w:name w:val="Zaglavlje Char"/>
    <w:basedOn w:val="Zadanifontodlomka"/>
    <w:link w:val="Zaglavlje"/>
    <w:uiPriority w:val="99"/>
    <w:rsid w:val="00841199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Podnoje">
    <w:name w:val="footer"/>
    <w:basedOn w:val="Normal"/>
    <w:link w:val="PodnojeChar"/>
    <w:uiPriority w:val="99"/>
    <w:rsid w:val="00841199"/>
    <w:pPr>
      <w:ind w:right="-567"/>
    </w:pPr>
    <w:rPr>
      <w:rFonts w:ascii="Arial" w:hAnsi="Arial"/>
      <w:sz w:val="16"/>
    </w:rPr>
  </w:style>
  <w:style w:type="character" w:customStyle="1" w:styleId="PodnojeChar">
    <w:name w:val="Podnožje Char"/>
    <w:basedOn w:val="Zadanifontodlomka"/>
    <w:link w:val="Podnoje"/>
    <w:uiPriority w:val="99"/>
    <w:rsid w:val="00841199"/>
    <w:rPr>
      <w:rFonts w:ascii="Arial" w:eastAsia="Times New Roman" w:hAnsi="Arial" w:cs="Times New Roman"/>
      <w:snapToGrid w:val="0"/>
      <w:sz w:val="16"/>
      <w:szCs w:val="20"/>
      <w:lang w:val="en-GB"/>
    </w:rPr>
  </w:style>
  <w:style w:type="paragraph" w:customStyle="1" w:styleId="NumPar2">
    <w:name w:val="NumPar 2"/>
    <w:basedOn w:val="Naslov2"/>
    <w:next w:val="Text2"/>
    <w:rsid w:val="00841199"/>
    <w:pPr>
      <w:keepNext w:val="0"/>
      <w:keepLines w:val="0"/>
      <w:numPr>
        <w:ilvl w:val="1"/>
        <w:numId w:val="1"/>
      </w:numPr>
      <w:tabs>
        <w:tab w:val="num" w:pos="360"/>
      </w:tabs>
      <w:spacing w:before="0" w:after="240"/>
      <w:ind w:left="360" w:hanging="283"/>
      <w:jc w:val="both"/>
      <w:outlineLvl w:val="9"/>
    </w:pPr>
    <w:rPr>
      <w:rFonts w:ascii="Times New Roman" w:eastAsia="Times New Roman" w:hAnsi="Times New Roman" w:cs="Times New Roman"/>
      <w:color w:val="auto"/>
      <w:sz w:val="24"/>
      <w:szCs w:val="20"/>
      <w:lang w:val="fr-FR"/>
    </w:rPr>
  </w:style>
  <w:style w:type="paragraph" w:styleId="Grafikeoznake">
    <w:name w:val="List Bullet"/>
    <w:basedOn w:val="Normal"/>
    <w:link w:val="GrafikeoznakeChar"/>
    <w:rsid w:val="00841199"/>
    <w:pPr>
      <w:numPr>
        <w:numId w:val="2"/>
      </w:numPr>
      <w:spacing w:after="240"/>
      <w:jc w:val="both"/>
    </w:pPr>
    <w:rPr>
      <w:snapToGrid/>
      <w:lang w:eastAsia="en-GB"/>
    </w:rPr>
  </w:style>
  <w:style w:type="character" w:customStyle="1" w:styleId="GrafikeoznakeChar">
    <w:name w:val="Grafičke oznake Char"/>
    <w:link w:val="Grafikeoznake"/>
    <w:rsid w:val="00841199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character" w:customStyle="1" w:styleId="TekstfusnoteChar">
    <w:name w:val="Tekst fusnote Char"/>
    <w:aliases w:val="Footnote Text Char Char Char Char,Footnote Text Char Char Char1,Fußnote Char,single space Char,footnote text Char,FOOTNOTES Char,fn Char,ft Char,ADB Char,pod carou Char,- OP Char,Podrozdział Char,Fußnotentextf Char,stile 1 Char"/>
    <w:link w:val="Tekstfusnote"/>
    <w:semiHidden/>
    <w:locked/>
    <w:rsid w:val="00841199"/>
    <w:rPr>
      <w:rFonts w:ascii="Times New Roman" w:eastAsia="Times New Roman" w:hAnsi="Times New Roman" w:cs="Times New Roman"/>
      <w:snapToGrid w:val="0"/>
      <w:sz w:val="20"/>
      <w:szCs w:val="20"/>
      <w:lang w:val="en-GB"/>
    </w:rPr>
  </w:style>
  <w:style w:type="paragraph" w:styleId="StandardWeb">
    <w:name w:val="Normal (Web)"/>
    <w:basedOn w:val="Normal"/>
    <w:uiPriority w:val="99"/>
    <w:unhideWhenUsed/>
    <w:rsid w:val="00841199"/>
    <w:pPr>
      <w:spacing w:before="100" w:beforeAutospacing="1" w:after="100" w:afterAutospacing="1"/>
    </w:pPr>
    <w:rPr>
      <w:snapToGrid/>
      <w:szCs w:val="24"/>
      <w:lang w:val="en-US" w:eastAsia="hr-HR"/>
    </w:rPr>
  </w:style>
  <w:style w:type="paragraph" w:styleId="Odlomakpopisa">
    <w:name w:val="List Paragraph"/>
    <w:basedOn w:val="Normal"/>
    <w:uiPriority w:val="34"/>
    <w:qFormat/>
    <w:rsid w:val="00841199"/>
    <w:pPr>
      <w:spacing w:after="200" w:line="276" w:lineRule="auto"/>
      <w:ind w:left="720"/>
      <w:contextualSpacing/>
    </w:pPr>
    <w:rPr>
      <w:rFonts w:ascii="Calibri" w:hAnsi="Calibri"/>
      <w:snapToGrid/>
      <w:sz w:val="22"/>
      <w:szCs w:val="22"/>
      <w:lang w:val="hr-HR"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41199"/>
    <w:rPr>
      <w:rFonts w:asciiTheme="majorHAnsi" w:eastAsiaTheme="majorEastAsia" w:hAnsiTheme="majorHAnsi" w:cstheme="majorBidi"/>
      <w:snapToGrid w:val="0"/>
      <w:color w:val="2E74B5" w:themeColor="accent1" w:themeShade="BF"/>
      <w:sz w:val="26"/>
      <w:szCs w:val="26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F3C4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3C4B"/>
    <w:rPr>
      <w:rFonts w:ascii="Tahoma" w:eastAsia="Times New Roman" w:hAnsi="Tahoma" w:cs="Tahoma"/>
      <w:snapToGrid w:val="0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113D9-984E-4630-BAA3-6B903A301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2090</Words>
  <Characters>11917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 Najev Jurač</dc:creator>
  <cp:keywords/>
  <dc:description/>
  <cp:lastModifiedBy>Ante Sarić</cp:lastModifiedBy>
  <cp:revision>6</cp:revision>
  <cp:lastPrinted>2017-01-18T06:51:00Z</cp:lastPrinted>
  <dcterms:created xsi:type="dcterms:W3CDTF">2020-01-13T07:41:00Z</dcterms:created>
  <dcterms:modified xsi:type="dcterms:W3CDTF">2020-01-13T10:16:00Z</dcterms:modified>
</cp:coreProperties>
</file>